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5C7624" w:rsidP="00A667A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</w:t>
            </w:r>
            <w:r w:rsidR="00A667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января 2024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F6C5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03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0B53B4" w:rsidRDefault="0075034C" w:rsidP="000B53B4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704357">
        <w:rPr>
          <w:b/>
          <w:sz w:val="32"/>
          <w:szCs w:val="32"/>
        </w:rPr>
        <w:t>тракториста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5C7624" w:rsidRPr="00A92F4E" w:rsidRDefault="005C7624" w:rsidP="005C762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Pr="00317F54">
        <w:rPr>
          <w:bCs/>
          <w:sz w:val="28"/>
          <w:szCs w:val="28"/>
        </w:rPr>
        <w:t xml:space="preserve">частью 2 статьи 53 Федерального </w:t>
      </w:r>
      <w:r>
        <w:rPr>
          <w:bCs/>
          <w:sz w:val="28"/>
          <w:szCs w:val="28"/>
        </w:rPr>
        <w:t xml:space="preserve">закона от 06 октября 2003 года </w:t>
      </w:r>
      <w:r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Федерации»,</w:t>
      </w:r>
      <w:r w:rsidRPr="0024195D">
        <w:t xml:space="preserve"> </w:t>
      </w:r>
      <w:r w:rsidRPr="00A572CE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ый закон от 27.11.2023 № 548-ФЗ «</w:t>
      </w:r>
      <w:r w:rsidRPr="00A572CE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>в статью 1 Федерального закона «</w:t>
      </w:r>
      <w:r w:rsidRPr="00A572CE">
        <w:rPr>
          <w:bCs/>
          <w:sz w:val="28"/>
          <w:szCs w:val="28"/>
        </w:rPr>
        <w:t>О м</w:t>
      </w:r>
      <w:r>
        <w:rPr>
          <w:bCs/>
          <w:sz w:val="28"/>
          <w:szCs w:val="28"/>
        </w:rPr>
        <w:t>инимальном размере оплаты труда»</w:t>
      </w:r>
      <w:r w:rsidRPr="00A572CE">
        <w:rPr>
          <w:bCs/>
          <w:sz w:val="28"/>
          <w:szCs w:val="28"/>
        </w:rPr>
        <w:t xml:space="preserve"> и признании утратившими силу ст</w:t>
      </w:r>
      <w:r>
        <w:rPr>
          <w:bCs/>
          <w:sz w:val="28"/>
          <w:szCs w:val="28"/>
        </w:rPr>
        <w:t>атей 2 и 3 Федерального закона «</w:t>
      </w:r>
      <w:r w:rsidRPr="00A572CE">
        <w:rPr>
          <w:bCs/>
          <w:sz w:val="28"/>
          <w:szCs w:val="28"/>
        </w:rPr>
        <w:t>О внесении изменения в с</w:t>
      </w:r>
      <w:r>
        <w:rPr>
          <w:bCs/>
          <w:sz w:val="28"/>
          <w:szCs w:val="28"/>
        </w:rPr>
        <w:t>татью 1 Федерального закона «</w:t>
      </w:r>
      <w:r w:rsidRPr="00A572CE">
        <w:rPr>
          <w:bCs/>
          <w:sz w:val="28"/>
          <w:szCs w:val="28"/>
        </w:rPr>
        <w:t>О м</w:t>
      </w:r>
      <w:r>
        <w:rPr>
          <w:bCs/>
          <w:sz w:val="28"/>
          <w:szCs w:val="28"/>
        </w:rPr>
        <w:t>инимальном размере оплаты труда»</w:t>
      </w:r>
      <w:r w:rsidRPr="00A572CE">
        <w:rPr>
          <w:bCs/>
          <w:sz w:val="28"/>
          <w:szCs w:val="28"/>
        </w:rPr>
        <w:t xml:space="preserve"> и о приостановлении </w:t>
      </w:r>
      <w:r>
        <w:rPr>
          <w:bCs/>
          <w:sz w:val="28"/>
          <w:szCs w:val="28"/>
        </w:rPr>
        <w:t>действия ее отдельных положений», администрация сельского поселения «Богородск»,</w:t>
      </w:r>
    </w:p>
    <w:p w:rsidR="00A92F4E" w:rsidRPr="00A92F4E" w:rsidRDefault="00A92F4E" w:rsidP="000B53B4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0B53B4">
      <w:pPr>
        <w:autoSpaceDE w:val="0"/>
        <w:autoSpaceDN w:val="0"/>
        <w:adjustRightInd w:val="0"/>
        <w:rPr>
          <w:sz w:val="20"/>
          <w:szCs w:val="20"/>
        </w:rPr>
      </w:pP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704357">
        <w:rPr>
          <w:sz w:val="28"/>
        </w:rPr>
        <w:t>тракториста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704357">
        <w:rPr>
          <w:sz w:val="28"/>
        </w:rPr>
        <w:t>трактористу</w:t>
      </w:r>
      <w:r w:rsidRPr="00317F54">
        <w:rPr>
          <w:sz w:val="28"/>
        </w:rPr>
        <w:t>:</w:t>
      </w: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B37322">
        <w:rPr>
          <w:sz w:val="28"/>
        </w:rPr>
        <w:t>.</w:t>
      </w: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P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3E1021" w:rsidRPr="003E1021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6E537F" w:rsidRPr="00D345DD">
        <w:rPr>
          <w:sz w:val="28"/>
        </w:rPr>
        <w:t>5</w:t>
      </w:r>
      <w:r w:rsidR="00CF3B17" w:rsidRPr="00D345DD">
        <w:rPr>
          <w:sz w:val="28"/>
        </w:rPr>
        <w:t>3</w:t>
      </w:r>
      <w:r w:rsidR="00323763" w:rsidRPr="009C1076">
        <w:rPr>
          <w:color w:val="000000" w:themeColor="text1"/>
          <w:sz w:val="28"/>
        </w:rPr>
        <w:t xml:space="preserve"> должн</w:t>
      </w:r>
      <w:bookmarkStart w:id="0" w:name="_GoBack"/>
      <w:bookmarkEnd w:id="0"/>
      <w:r w:rsidR="00323763" w:rsidRPr="009C1076">
        <w:rPr>
          <w:color w:val="000000" w:themeColor="text1"/>
          <w:sz w:val="28"/>
        </w:rPr>
        <w:t>остного оклада.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EC387C">
        <w:rPr>
          <w:sz w:val="28"/>
        </w:rPr>
        <w:t>тракториста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 xml:space="preserve">. Финансирование расходов, связанных с реализацией настоящего Постановления, осуществляется за счет и в пределах средств, </w:t>
      </w:r>
      <w:r w:rsidR="00317F54" w:rsidRPr="00317F54">
        <w:rPr>
          <w:sz w:val="28"/>
        </w:rPr>
        <w:lastRenderedPageBreak/>
        <w:t>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5C7624">
        <w:rPr>
          <w:sz w:val="28"/>
          <w:szCs w:val="28"/>
        </w:rPr>
        <w:t>января 2024</w:t>
      </w:r>
      <w:r w:rsidR="007A001A">
        <w:rPr>
          <w:sz w:val="28"/>
          <w:szCs w:val="28"/>
        </w:rPr>
        <w:t xml:space="preserve"> года.</w:t>
      </w:r>
    </w:p>
    <w:p w:rsidR="00593D32" w:rsidRPr="005C7624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95452A" w:rsidRPr="0095452A">
        <w:rPr>
          <w:sz w:val="28"/>
          <w:szCs w:val="28"/>
        </w:rPr>
        <w:t xml:space="preserve">от </w:t>
      </w:r>
      <w:r w:rsidR="005C7624">
        <w:rPr>
          <w:sz w:val="28"/>
          <w:szCs w:val="28"/>
        </w:rPr>
        <w:t>23 января 2023 года</w:t>
      </w:r>
      <w:r w:rsidR="0095452A" w:rsidRPr="0095452A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5C7624">
        <w:rPr>
          <w:sz w:val="28"/>
          <w:szCs w:val="28"/>
        </w:rPr>
        <w:t>04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4357" w:rsidRPr="00704357">
        <w:rPr>
          <w:sz w:val="28"/>
          <w:szCs w:val="28"/>
        </w:rPr>
        <w:t>Об оплате труда тракториста администрации муниципального образования</w:t>
      </w:r>
      <w:r w:rsidR="00704357">
        <w:rPr>
          <w:sz w:val="28"/>
          <w:szCs w:val="28"/>
        </w:rPr>
        <w:t xml:space="preserve"> сельского поселения «Богородск</w:t>
      </w:r>
      <w:r w:rsidRPr="00323763">
        <w:rPr>
          <w:sz w:val="28"/>
          <w:szCs w:val="28"/>
        </w:rPr>
        <w:t>»</w:t>
      </w:r>
      <w:r w:rsidR="005C7624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5C7624" w:rsidP="0069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</w:t>
      </w:r>
      <w:r w:rsidR="007A001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4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440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4404">
        <w:rPr>
          <w:rFonts w:ascii="Times New Roman" w:hAnsi="Times New Roman" w:cs="Times New Roman"/>
          <w:b/>
          <w:sz w:val="28"/>
          <w:szCs w:val="28"/>
        </w:rPr>
        <w:t>С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E84404">
        <w:rPr>
          <w:rFonts w:ascii="Times New Roman" w:hAnsi="Times New Roman" w:cs="Times New Roman"/>
          <w:b/>
          <w:sz w:val="28"/>
          <w:szCs w:val="28"/>
        </w:rPr>
        <w:t>Шевкаленко</w:t>
      </w: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3E1021">
        <w:t xml:space="preserve"> </w:t>
      </w:r>
      <w:r w:rsidR="005C7624">
        <w:t>10.01.2024</w:t>
      </w:r>
      <w:r w:rsidR="003E1021">
        <w:t xml:space="preserve"> № </w:t>
      </w:r>
      <w:r w:rsidR="001F6C56">
        <w:t>03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04357" w:rsidP="007E613C"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A001A" w:rsidP="007E613C">
            <w:r w:rsidRPr="007A001A">
              <w:rPr>
                <w:sz w:val="28"/>
              </w:rPr>
              <w:t>3598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B53B4"/>
    <w:rsid w:val="000C675C"/>
    <w:rsid w:val="0012199C"/>
    <w:rsid w:val="00173257"/>
    <w:rsid w:val="001F6C56"/>
    <w:rsid w:val="002339F9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1021"/>
    <w:rsid w:val="003E37DE"/>
    <w:rsid w:val="003F2238"/>
    <w:rsid w:val="004500DD"/>
    <w:rsid w:val="0052092C"/>
    <w:rsid w:val="005377EA"/>
    <w:rsid w:val="00593D32"/>
    <w:rsid w:val="005B25AC"/>
    <w:rsid w:val="005C7624"/>
    <w:rsid w:val="005F5259"/>
    <w:rsid w:val="0061145E"/>
    <w:rsid w:val="00650FD2"/>
    <w:rsid w:val="00686C8E"/>
    <w:rsid w:val="006946F8"/>
    <w:rsid w:val="006A55AD"/>
    <w:rsid w:val="006E0471"/>
    <w:rsid w:val="006E342A"/>
    <w:rsid w:val="006E537F"/>
    <w:rsid w:val="006F38A7"/>
    <w:rsid w:val="00704357"/>
    <w:rsid w:val="00732D7E"/>
    <w:rsid w:val="0075034C"/>
    <w:rsid w:val="00756736"/>
    <w:rsid w:val="00773E60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452A"/>
    <w:rsid w:val="009568E0"/>
    <w:rsid w:val="00960A75"/>
    <w:rsid w:val="009A5A6D"/>
    <w:rsid w:val="009C1076"/>
    <w:rsid w:val="00A1671C"/>
    <w:rsid w:val="00A508F7"/>
    <w:rsid w:val="00A667A6"/>
    <w:rsid w:val="00A80C0B"/>
    <w:rsid w:val="00A92F4E"/>
    <w:rsid w:val="00AD6EF8"/>
    <w:rsid w:val="00B06214"/>
    <w:rsid w:val="00B16D1F"/>
    <w:rsid w:val="00B37322"/>
    <w:rsid w:val="00B60491"/>
    <w:rsid w:val="00BC0864"/>
    <w:rsid w:val="00C111DD"/>
    <w:rsid w:val="00C1269B"/>
    <w:rsid w:val="00C62678"/>
    <w:rsid w:val="00CD73FC"/>
    <w:rsid w:val="00CF2930"/>
    <w:rsid w:val="00CF3B17"/>
    <w:rsid w:val="00D345DD"/>
    <w:rsid w:val="00D42FB3"/>
    <w:rsid w:val="00D446DB"/>
    <w:rsid w:val="00D73C46"/>
    <w:rsid w:val="00D91B9C"/>
    <w:rsid w:val="00DA004F"/>
    <w:rsid w:val="00DA69D6"/>
    <w:rsid w:val="00DB001B"/>
    <w:rsid w:val="00DC5CBC"/>
    <w:rsid w:val="00DE4780"/>
    <w:rsid w:val="00E22D92"/>
    <w:rsid w:val="00E67E08"/>
    <w:rsid w:val="00E8284A"/>
    <w:rsid w:val="00E84404"/>
    <w:rsid w:val="00EC387C"/>
    <w:rsid w:val="00F12AF4"/>
    <w:rsid w:val="00F25FF6"/>
    <w:rsid w:val="00F40E54"/>
    <w:rsid w:val="00F441B0"/>
    <w:rsid w:val="00F45701"/>
    <w:rsid w:val="00FB6333"/>
    <w:rsid w:val="00FD4AD7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86</cp:revision>
  <cp:lastPrinted>2019-02-22T10:41:00Z</cp:lastPrinted>
  <dcterms:created xsi:type="dcterms:W3CDTF">2018-12-28T13:08:00Z</dcterms:created>
  <dcterms:modified xsi:type="dcterms:W3CDTF">2024-01-10T08:30:00Z</dcterms:modified>
</cp:coreProperties>
</file>