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6505E3" w:rsidTr="006505E3">
        <w:tc>
          <w:tcPr>
            <w:tcW w:w="4219" w:type="dxa"/>
            <w:hideMark/>
          </w:tcPr>
          <w:p w:rsidR="006505E3" w:rsidRDefault="006505E3">
            <w:pPr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proofErr w:type="spellStart"/>
            <w:r>
              <w:rPr>
                <w:b/>
                <w:lang w:eastAsia="en-US"/>
              </w:rPr>
              <w:t>Висер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  <w:proofErr w:type="spellStart"/>
            <w:r>
              <w:rPr>
                <w:b/>
                <w:lang w:eastAsia="en-US"/>
              </w:rPr>
              <w:t>сикт</w:t>
            </w:r>
            <w:proofErr w:type="spellEnd"/>
          </w:p>
          <w:p w:rsidR="006505E3" w:rsidRDefault="006505E3">
            <w:pPr>
              <w:snapToGrid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овмöдчöминлöн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муниципальнöй</w:t>
            </w:r>
            <w:proofErr w:type="spellEnd"/>
          </w:p>
          <w:p w:rsidR="006505E3" w:rsidRDefault="006505E3">
            <w:pPr>
              <w:snapToGrid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юкöнса</w:t>
            </w:r>
            <w:proofErr w:type="spellEnd"/>
            <w:r>
              <w:rPr>
                <w:b/>
                <w:lang w:eastAsia="en-US"/>
              </w:rPr>
              <w:t xml:space="preserve"> администрация</w:t>
            </w:r>
          </w:p>
          <w:p w:rsidR="006505E3" w:rsidRDefault="006505E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(«</w:t>
            </w:r>
            <w:proofErr w:type="spellStart"/>
            <w:r>
              <w:rPr>
                <w:b/>
                <w:lang w:eastAsia="en-US"/>
              </w:rPr>
              <w:t>Висер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  <w:proofErr w:type="spellStart"/>
            <w:r>
              <w:rPr>
                <w:b/>
                <w:lang w:eastAsia="en-US"/>
              </w:rPr>
              <w:t>сикт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овмöдчöминса</w:t>
            </w:r>
            <w:proofErr w:type="spellEnd"/>
          </w:p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администрация)</w:t>
            </w:r>
          </w:p>
        </w:tc>
        <w:tc>
          <w:tcPr>
            <w:tcW w:w="1176" w:type="dxa"/>
          </w:tcPr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60960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5E3" w:rsidRDefault="006505E3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6505E3" w:rsidRDefault="006505E3">
            <w:pPr>
              <w:snapToGri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6505E3" w:rsidRDefault="006505E3">
            <w:pPr>
              <w:snapToGri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  <w:p w:rsidR="006505E3" w:rsidRDefault="006505E3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сельского поселения «Богородск»</w:t>
            </w:r>
          </w:p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(Администрация сельского поселения «Богородск»)</w:t>
            </w:r>
          </w:p>
        </w:tc>
      </w:tr>
      <w:tr w:rsidR="006505E3" w:rsidTr="006505E3">
        <w:tc>
          <w:tcPr>
            <w:tcW w:w="9571" w:type="dxa"/>
            <w:gridSpan w:val="3"/>
          </w:tcPr>
          <w:p w:rsidR="006505E3" w:rsidRDefault="006505E3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  <w:lang w:eastAsia="en-US"/>
              </w:rPr>
            </w:pPr>
            <w:r>
              <w:rPr>
                <w:b/>
                <w:bCs/>
                <w:kern w:val="32"/>
                <w:sz w:val="32"/>
                <w:szCs w:val="32"/>
                <w:lang w:eastAsia="en-US"/>
              </w:rPr>
              <w:t>ШУÖМ</w:t>
            </w:r>
          </w:p>
          <w:p w:rsidR="006505E3" w:rsidRDefault="006505E3">
            <w:pPr>
              <w:snapToGrid w:val="0"/>
              <w:rPr>
                <w:b/>
                <w:sz w:val="32"/>
                <w:lang w:eastAsia="en-US"/>
              </w:rPr>
            </w:pPr>
          </w:p>
          <w:p w:rsidR="006505E3" w:rsidRDefault="006505E3">
            <w:pPr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ПОСТАНОВЛЕНИЕ</w:t>
            </w:r>
          </w:p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05E3" w:rsidTr="006505E3">
        <w:tc>
          <w:tcPr>
            <w:tcW w:w="9571" w:type="dxa"/>
            <w:gridSpan w:val="3"/>
          </w:tcPr>
          <w:p w:rsidR="006505E3" w:rsidRDefault="006505E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16 января 2024 года                                                                                   № 09</w:t>
            </w:r>
          </w:p>
          <w:p w:rsidR="006505E3" w:rsidRDefault="006505E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505E3" w:rsidTr="006505E3">
        <w:tc>
          <w:tcPr>
            <w:tcW w:w="9571" w:type="dxa"/>
            <w:gridSpan w:val="3"/>
          </w:tcPr>
          <w:p w:rsidR="006505E3" w:rsidRDefault="006505E3">
            <w:pPr>
              <w:snapToGrid w:val="0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6505E3" w:rsidRDefault="006505E3">
            <w:pPr>
              <w:rPr>
                <w:rFonts w:eastAsia="Calibri"/>
                <w:lang w:eastAsia="en-US"/>
              </w:rPr>
            </w:pPr>
          </w:p>
        </w:tc>
      </w:tr>
    </w:tbl>
    <w:p w:rsidR="006505E3" w:rsidRDefault="006505E3" w:rsidP="006505E3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6505E3" w:rsidRDefault="008B020F" w:rsidP="006505E3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 присвоении адресов</w:t>
      </w:r>
    </w:p>
    <w:p w:rsidR="006505E3" w:rsidRDefault="006505E3" w:rsidP="006505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05E3" w:rsidRDefault="006505E3" w:rsidP="00650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«Богородск»,</w:t>
      </w:r>
    </w:p>
    <w:p w:rsidR="006505E3" w:rsidRDefault="006505E3" w:rsidP="006505E3">
      <w:pPr>
        <w:pStyle w:val="a3"/>
        <w:ind w:firstLine="709"/>
        <w:rPr>
          <w:szCs w:val="28"/>
        </w:rPr>
      </w:pPr>
    </w:p>
    <w:p w:rsidR="006505E3" w:rsidRDefault="006505E3" w:rsidP="006505E3">
      <w:pPr>
        <w:pStyle w:val="a3"/>
        <w:ind w:firstLine="709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6505E3" w:rsidRDefault="006505E3" w:rsidP="006505E3">
      <w:pPr>
        <w:pStyle w:val="a3"/>
        <w:ind w:firstLine="709"/>
        <w:rPr>
          <w:b/>
          <w:szCs w:val="28"/>
        </w:rPr>
      </w:pPr>
    </w:p>
    <w:p w:rsidR="006505E3" w:rsidRPr="00995614" w:rsidRDefault="00995614" w:rsidP="00995614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>
        <w:rPr>
          <w:szCs w:val="28"/>
        </w:rPr>
        <w:t>Присвоить объекту адресации (</w:t>
      </w:r>
      <w:r>
        <w:rPr>
          <w:szCs w:val="28"/>
        </w:rPr>
        <w:t>земельный участок</w:t>
      </w:r>
      <w:r>
        <w:rPr>
          <w:szCs w:val="28"/>
        </w:rPr>
        <w:t xml:space="preserve">) с </w:t>
      </w:r>
      <w:r w:rsidRPr="00522DA4">
        <w:rPr>
          <w:szCs w:val="28"/>
        </w:rPr>
        <w:t>кадастровым номером 11:06:</w:t>
      </w:r>
      <w:r>
        <w:rPr>
          <w:szCs w:val="28"/>
        </w:rPr>
        <w:t>0101</w:t>
      </w:r>
      <w:r>
        <w:rPr>
          <w:szCs w:val="28"/>
        </w:rPr>
        <w:t>00</w:t>
      </w:r>
      <w:r>
        <w:rPr>
          <w:szCs w:val="28"/>
        </w:rPr>
        <w:t>1:292</w:t>
      </w:r>
      <w:r>
        <w:rPr>
          <w:szCs w:val="28"/>
        </w:rPr>
        <w:t xml:space="preserve"> следующий адрес:</w:t>
      </w:r>
    </w:p>
    <w:p w:rsidR="006505E3" w:rsidRDefault="006505E3" w:rsidP="006505E3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>
        <w:rPr>
          <w:szCs w:val="28"/>
        </w:rPr>
        <w:t xml:space="preserve">ие Богородск, </w:t>
      </w:r>
      <w:r w:rsidR="008B020F">
        <w:rPr>
          <w:szCs w:val="28"/>
        </w:rPr>
        <w:t>д. Троицк, земельный участок 133</w:t>
      </w:r>
      <w:r>
        <w:rPr>
          <w:szCs w:val="28"/>
        </w:rPr>
        <w:t>.</w:t>
      </w:r>
    </w:p>
    <w:p w:rsidR="008B020F" w:rsidRDefault="00995614" w:rsidP="008B020F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>
        <w:rPr>
          <w:szCs w:val="28"/>
        </w:rPr>
        <w:t xml:space="preserve">Присвоить объекту адресации (земельный </w:t>
      </w:r>
      <w:r>
        <w:rPr>
          <w:szCs w:val="28"/>
        </w:rPr>
        <w:t>участок) с</w:t>
      </w:r>
      <w:r w:rsidR="008B020F">
        <w:rPr>
          <w:szCs w:val="28"/>
        </w:rPr>
        <w:t xml:space="preserve"> </w:t>
      </w:r>
      <w:r w:rsidR="008B020F" w:rsidRPr="00522DA4">
        <w:rPr>
          <w:szCs w:val="28"/>
        </w:rPr>
        <w:t>кадастровым номером 11:06:</w:t>
      </w:r>
      <w:r w:rsidR="008B020F">
        <w:rPr>
          <w:szCs w:val="28"/>
        </w:rPr>
        <w:t>1301001:9</w:t>
      </w:r>
      <w:r w:rsidR="008B020F">
        <w:rPr>
          <w:szCs w:val="28"/>
        </w:rPr>
        <w:t xml:space="preserve"> следующий адрес:</w:t>
      </w:r>
    </w:p>
    <w:p w:rsidR="008B020F" w:rsidRDefault="008B020F" w:rsidP="008B020F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>
        <w:rPr>
          <w:szCs w:val="28"/>
        </w:rPr>
        <w:t xml:space="preserve">ие Богородск, </w:t>
      </w:r>
      <w:r>
        <w:rPr>
          <w:szCs w:val="28"/>
        </w:rPr>
        <w:t>д. Лунь, земельный участок 14</w:t>
      </w:r>
      <w:r>
        <w:rPr>
          <w:szCs w:val="28"/>
        </w:rPr>
        <w:t>.</w:t>
      </w:r>
    </w:p>
    <w:p w:rsidR="006505E3" w:rsidRDefault="008B020F" w:rsidP="006505E3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6505E3">
        <w:rPr>
          <w:szCs w:val="28"/>
        </w:rPr>
        <w:t>. Настоящее постановление</w:t>
      </w:r>
      <w:bookmarkStart w:id="0" w:name="_GoBack"/>
      <w:bookmarkEnd w:id="0"/>
      <w:r w:rsidR="006505E3">
        <w:rPr>
          <w:szCs w:val="28"/>
        </w:rPr>
        <w:t xml:space="preserve"> вступает в силу со дня его официального обнародования.</w:t>
      </w:r>
    </w:p>
    <w:p w:rsidR="006505E3" w:rsidRDefault="006505E3" w:rsidP="006505E3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6505E3" w:rsidRDefault="006505E3" w:rsidP="006505E3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6505E3" w:rsidRDefault="006505E3" w:rsidP="006505E3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6505E3" w:rsidRDefault="006505E3" w:rsidP="006505E3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6505E3" w:rsidRDefault="008B020F" w:rsidP="008B020F">
      <w:pPr>
        <w:pStyle w:val="ConsPlusNormal0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 С.А. Шевкаленко</w:t>
      </w:r>
    </w:p>
    <w:p w:rsidR="00EB323C" w:rsidRDefault="00EB323C"/>
    <w:sectPr w:rsidR="00EB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18"/>
    <w:rsid w:val="006505E3"/>
    <w:rsid w:val="008B020F"/>
    <w:rsid w:val="00995614"/>
    <w:rsid w:val="00BB0918"/>
    <w:rsid w:val="00EB323C"/>
    <w:rsid w:val="00E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F7E70-58FB-4A5C-BFE8-55DABA6C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505E3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505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505E3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6505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6505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650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56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56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2024-01-16T06:51:00Z</cp:lastPrinted>
  <dcterms:created xsi:type="dcterms:W3CDTF">2024-01-15T13:22:00Z</dcterms:created>
  <dcterms:modified xsi:type="dcterms:W3CDTF">2024-01-16T06:51:00Z</dcterms:modified>
</cp:coreProperties>
</file>