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0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4038"/>
        <w:gridCol w:w="264"/>
      </w:tblGrid>
      <w:tr w:rsidR="009E465C" w:rsidRPr="009E465C" w:rsidTr="006850F2">
        <w:trPr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F13E21" wp14:editId="33E946AA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6850F2">
        <w:trPr>
          <w:gridAfter w:val="1"/>
          <w:wAfter w:w="264" w:type="dxa"/>
          <w:cantSplit/>
          <w:trHeight w:val="597"/>
        </w:trPr>
        <w:tc>
          <w:tcPr>
            <w:tcW w:w="9876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9E465C" w:rsidRPr="009E465C" w:rsidTr="006850F2">
        <w:trPr>
          <w:gridAfter w:val="1"/>
          <w:wAfter w:w="264" w:type="dxa"/>
          <w:cantSplit/>
          <w:trHeight w:val="876"/>
        </w:trPr>
        <w:tc>
          <w:tcPr>
            <w:tcW w:w="4925" w:type="dxa"/>
            <w:gridSpan w:val="2"/>
          </w:tcPr>
          <w:p w:rsidR="009E465C" w:rsidRPr="009E465C" w:rsidRDefault="009E465C" w:rsidP="00F028E1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417C4D">
              <w:rPr>
                <w:rFonts w:eastAsia="Times New Roman" w:cs="Arial"/>
                <w:b/>
                <w:bCs/>
                <w:iCs/>
              </w:rPr>
              <w:t>24</w:t>
            </w:r>
            <w:r w:rsidR="00FF5664">
              <w:rPr>
                <w:rFonts w:eastAsia="Times New Roman" w:cs="Arial"/>
                <w:b/>
                <w:bCs/>
                <w:iCs/>
              </w:rPr>
              <w:t xml:space="preserve">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</w:p>
        </w:tc>
        <w:tc>
          <w:tcPr>
            <w:tcW w:w="4951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  <w:p w:rsidR="009E465C" w:rsidRPr="009E465C" w:rsidRDefault="009E465C" w:rsidP="00F028E1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432641">
              <w:rPr>
                <w:rFonts w:eastAsia="Times New Roman"/>
                <w:b/>
                <w:szCs w:val="24"/>
              </w:rPr>
              <w:t xml:space="preserve"> 39</w:t>
            </w:r>
            <w:r w:rsidRPr="009E465C">
              <w:rPr>
                <w:rFonts w:eastAsia="Times New Roman"/>
                <w:b/>
                <w:szCs w:val="24"/>
              </w:rPr>
              <w:t xml:space="preserve"> </w:t>
            </w:r>
          </w:p>
        </w:tc>
      </w:tr>
      <w:tr w:rsidR="006850F2" w:rsidRPr="009E465C" w:rsidTr="006850F2">
        <w:trPr>
          <w:gridAfter w:val="1"/>
          <w:wAfter w:w="264" w:type="dxa"/>
          <w:cantSplit/>
          <w:trHeight w:val="876"/>
        </w:trPr>
        <w:tc>
          <w:tcPr>
            <w:tcW w:w="9876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«Перевод жилого помещения в нежилое или нежилого помещение в жилое помещение»,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>
        <w:rPr>
          <w:rFonts w:eastAsia="Calibri"/>
          <w:b/>
          <w:sz w:val="32"/>
          <w:szCs w:val="32"/>
        </w:rPr>
        <w:t>24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>
        <w:rPr>
          <w:rFonts w:eastAsia="Calibri"/>
          <w:b/>
          <w:sz w:val="32"/>
          <w:szCs w:val="32"/>
        </w:rPr>
        <w:t>122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D59B0" w:rsidRDefault="008014CF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1.</w:t>
      </w:r>
      <w:r w:rsidRPr="008014CF">
        <w:rPr>
          <w:rFonts w:eastAsia="Calibri"/>
        </w:rPr>
        <w:tab/>
        <w:t>Внести следующие изменения в административный регламент предоставления муниципальной услуги «Перевод жилого помещения в нежилое или нежилого помещения в жилое помещение», утвержденный постановлением администрацией муниципального образования сельского поселения «</w:t>
      </w:r>
      <w:r>
        <w:rPr>
          <w:rFonts w:eastAsia="Calibri"/>
        </w:rPr>
        <w:t>Богородск</w:t>
      </w:r>
      <w:r w:rsidRPr="008014CF">
        <w:rPr>
          <w:rFonts w:eastAsia="Calibri"/>
        </w:rPr>
        <w:t>» от 24 ноября 2015 года № 122:</w:t>
      </w:r>
    </w:p>
    <w:p w:rsidR="00DD59B0" w:rsidRDefault="00DD59B0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1)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>
        <w:rPr>
          <w:rFonts w:eastAsia="Times New Roman"/>
          <w:szCs w:val="22"/>
          <w:lang w:eastAsia="ru-RU" w:bidi="ru-RU"/>
        </w:rPr>
        <w:t xml:space="preserve"> пункте 1.4</w:t>
      </w:r>
      <w:r w:rsidR="009810AC">
        <w:rPr>
          <w:rFonts w:eastAsia="Times New Roman"/>
          <w:szCs w:val="22"/>
          <w:lang w:eastAsia="ru-RU" w:bidi="ru-RU"/>
        </w:rPr>
        <w:t>.</w:t>
      </w:r>
      <w:r>
        <w:rPr>
          <w:rFonts w:eastAsia="Times New Roman"/>
          <w:szCs w:val="22"/>
          <w:lang w:eastAsia="ru-RU" w:bidi="ru-RU"/>
        </w:rPr>
        <w:t xml:space="preserve"> </w:t>
      </w:r>
      <w:r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>
        <w:rPr>
          <w:rFonts w:eastAsia="Times New Roman"/>
          <w:szCs w:val="22"/>
          <w:lang w:eastAsia="ru-RU" w:bidi="ru-RU"/>
        </w:rPr>
        <w:t xml:space="preserve"> «</w:t>
      </w:r>
      <w:r w:rsidRPr="00DD59B0">
        <w:rPr>
          <w:rFonts w:eastAsia="Times New Roman"/>
          <w:szCs w:val="22"/>
          <w:lang w:eastAsia="ru-RU" w:bidi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>
        <w:rPr>
          <w:rFonts w:eastAsia="Times New Roman"/>
          <w:szCs w:val="22"/>
          <w:lang w:eastAsia="ru-RU" w:bidi="ru-RU"/>
        </w:rPr>
        <w:t>» исключить;</w:t>
      </w:r>
    </w:p>
    <w:p w:rsidR="00DF5127" w:rsidRDefault="00DD59B0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2)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П</w:t>
      </w:r>
      <w:r w:rsidRPr="00DD59B0">
        <w:rPr>
          <w:rFonts w:eastAsia="Times New Roman"/>
          <w:szCs w:val="22"/>
          <w:lang w:eastAsia="ru-RU" w:bidi="ru-RU"/>
        </w:rPr>
        <w:t>риложение № 1 административного регламента  исключить;</w:t>
      </w:r>
    </w:p>
    <w:p w:rsidR="00DD59B0" w:rsidRDefault="00DF5127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Times New Roman"/>
          <w:szCs w:val="22"/>
          <w:lang w:eastAsia="ru-RU" w:bidi="ru-RU"/>
        </w:rPr>
        <w:t xml:space="preserve">3) </w:t>
      </w:r>
      <w:r w:rsidR="00EB0FAD">
        <w:rPr>
          <w:rFonts w:eastAsia="Times New Roman"/>
          <w:szCs w:val="22"/>
          <w:lang w:eastAsia="ru-RU" w:bidi="ru-RU"/>
        </w:rPr>
        <w:t>П</w:t>
      </w:r>
      <w:r w:rsidRPr="00DF5127">
        <w:rPr>
          <w:rFonts w:eastAsia="Times New Roman"/>
          <w:szCs w:val="22"/>
          <w:lang w:eastAsia="ru-RU" w:bidi="ru-RU"/>
        </w:rPr>
        <w:t>ункт 2.7</w:t>
      </w:r>
      <w:r w:rsidR="009810AC">
        <w:rPr>
          <w:rFonts w:eastAsia="Times New Roman"/>
          <w:szCs w:val="22"/>
          <w:lang w:eastAsia="ru-RU" w:bidi="ru-RU"/>
        </w:rPr>
        <w:t>.</w:t>
      </w:r>
      <w:r w:rsidRPr="00DF5127">
        <w:rPr>
          <w:rFonts w:eastAsia="Times New Roman"/>
          <w:szCs w:val="22"/>
          <w:lang w:eastAsia="ru-RU" w:bidi="ru-RU"/>
        </w:rPr>
        <w:t xml:space="preserve"> административного регламента  исключить;</w:t>
      </w:r>
    </w:p>
    <w:p w:rsidR="00DD59B0" w:rsidRDefault="00DF5127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4</w:t>
      </w:r>
      <w:r w:rsidR="00DD59B0">
        <w:rPr>
          <w:rFonts w:eastAsia="Calibri"/>
        </w:rPr>
        <w:t>)</w:t>
      </w:r>
      <w:r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П</w:t>
      </w:r>
      <w:r w:rsidR="00FB6263" w:rsidRPr="00FB6263">
        <w:rPr>
          <w:rFonts w:eastAsia="Times New Roman"/>
          <w:szCs w:val="22"/>
          <w:lang w:eastAsia="ru-RU" w:bidi="ru-RU"/>
        </w:rPr>
        <w:t>ункт 2.8</w:t>
      </w:r>
      <w:r w:rsidR="009810AC">
        <w:rPr>
          <w:rFonts w:eastAsia="Times New Roman"/>
          <w:szCs w:val="22"/>
          <w:lang w:eastAsia="ru-RU" w:bidi="ru-RU"/>
        </w:rPr>
        <w:t>.</w:t>
      </w:r>
      <w:r w:rsidR="00FB6263" w:rsidRPr="00FB6263">
        <w:rPr>
          <w:rFonts w:eastAsia="Times New Roman"/>
          <w:szCs w:val="22"/>
          <w:lang w:eastAsia="ru-RU" w:bidi="ru-RU"/>
        </w:rPr>
        <w:t xml:space="preserve"> административного регламента  изложить в редакции согласно Приложению № 1;</w:t>
      </w:r>
    </w:p>
    <w:p w:rsidR="00DD59B0" w:rsidRDefault="00DD59B0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5)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FB665A" w:rsidRPr="00DD59B0">
        <w:rPr>
          <w:rFonts w:eastAsia="Times New Roman"/>
          <w:szCs w:val="22"/>
          <w:lang w:eastAsia="ru-RU" w:bidi="ru-RU"/>
        </w:rPr>
        <w:t xml:space="preserve"> пункте 3.1</w:t>
      </w:r>
      <w:r w:rsidR="009810AC">
        <w:rPr>
          <w:rFonts w:eastAsia="Times New Roman"/>
          <w:szCs w:val="22"/>
          <w:lang w:eastAsia="ru-RU" w:bidi="ru-RU"/>
        </w:rPr>
        <w:t>.</w:t>
      </w:r>
      <w:bookmarkStart w:id="0" w:name="_GoBack"/>
      <w:bookmarkEnd w:id="0"/>
      <w:r w:rsidR="00FB665A" w:rsidRPr="00FB665A">
        <w:t xml:space="preserve"> </w:t>
      </w:r>
      <w:r w:rsidR="00FB665A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FB665A" w:rsidRPr="00DD59B0">
        <w:rPr>
          <w:rFonts w:eastAsia="Times New Roman"/>
          <w:szCs w:val="22"/>
          <w:lang w:eastAsia="ru-RU" w:bidi="ru-RU"/>
        </w:rPr>
        <w:t xml:space="preserve"> «Блок-схема предоставления муниципальной услуги приведена в Приложении № 5 к настоящему административному регламенту.» исключить;</w:t>
      </w:r>
    </w:p>
    <w:p w:rsidR="00DF5127" w:rsidRDefault="00DF5127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6) </w:t>
      </w:r>
      <w:r w:rsidR="00EB0FAD">
        <w:rPr>
          <w:rFonts w:eastAsia="Times New Roman"/>
          <w:szCs w:val="22"/>
          <w:lang w:eastAsia="ru-RU" w:bidi="ru-RU"/>
        </w:rPr>
        <w:t>П</w:t>
      </w:r>
      <w:r w:rsidR="00FB665A">
        <w:rPr>
          <w:rFonts w:eastAsia="Times New Roman"/>
          <w:szCs w:val="22"/>
          <w:lang w:eastAsia="ru-RU" w:bidi="ru-RU"/>
        </w:rPr>
        <w:t xml:space="preserve">риложение № 5 </w:t>
      </w:r>
      <w:r w:rsidR="00FB665A" w:rsidRPr="00FB665A">
        <w:rPr>
          <w:rFonts w:eastAsia="Times New Roman"/>
          <w:szCs w:val="22"/>
          <w:lang w:eastAsia="ru-RU" w:bidi="ru-RU"/>
        </w:rPr>
        <w:t>административного регламента  исключить;</w:t>
      </w:r>
      <w:r w:rsidR="00DD59B0">
        <w:rPr>
          <w:rFonts w:eastAsia="Times New Roman"/>
          <w:szCs w:val="22"/>
          <w:lang w:eastAsia="ru-RU" w:bidi="ru-RU"/>
        </w:rPr>
        <w:t xml:space="preserve"> </w:t>
      </w:r>
    </w:p>
    <w:p w:rsidR="00FB6263" w:rsidRPr="00FB6263" w:rsidRDefault="00DF5127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7) </w:t>
      </w:r>
      <w:r w:rsidR="00FB6263" w:rsidRPr="00FB6263">
        <w:rPr>
          <w:rFonts w:eastAsia="Times New Roman"/>
          <w:szCs w:val="22"/>
          <w:lang w:eastAsia="ru-RU" w:bidi="ru-RU"/>
        </w:rPr>
        <w:t xml:space="preserve">Раздел </w:t>
      </w:r>
      <w:r w:rsidR="00FB6263" w:rsidRPr="00FB6263">
        <w:rPr>
          <w:rFonts w:eastAsia="Times New Roman"/>
          <w:szCs w:val="22"/>
          <w:lang w:val="en-US" w:eastAsia="ru-RU" w:bidi="ru-RU"/>
        </w:rPr>
        <w:t>V</w:t>
      </w:r>
      <w:r w:rsidR="00FB6263" w:rsidRPr="00FB6263">
        <w:rPr>
          <w:rFonts w:eastAsia="Times New Roman"/>
          <w:szCs w:val="22"/>
          <w:lang w:eastAsia="ru-RU" w:bidi="ru-RU"/>
        </w:rPr>
        <w:t xml:space="preserve"> административного регламента изложить в редакции    согласно Приложению № 2. </w:t>
      </w: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561D2A">
        <w:rPr>
          <w:rFonts w:eastAsia="Calibri"/>
        </w:rPr>
        <w:t>2.</w:t>
      </w:r>
      <w:r w:rsidRPr="00561D2A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39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8014CF" w:rsidRPr="008014CF" w:rsidRDefault="008014C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2.8. 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 представляет: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1) заявление о переводе помещения;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3)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4) поэтажный план дома, в котором находится переводимое помещение;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6)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7)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39</w:t>
            </w:r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</w:t>
      </w:r>
      <w:r w:rsidRPr="00A854C6">
        <w:rPr>
          <w:rFonts w:eastAsia="Calibri"/>
          <w:lang w:eastAsia="ru-RU"/>
        </w:rPr>
        <w:lastRenderedPageBreak/>
        <w:t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</w:t>
      </w:r>
      <w:r w:rsidRPr="00A854C6">
        <w:rPr>
          <w:rFonts w:eastAsia="Calibri"/>
          <w:lang w:eastAsia="ru-RU"/>
        </w:rPr>
        <w:lastRenderedPageBreak/>
        <w:t>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</w:t>
      </w:r>
      <w:r w:rsidRPr="00A854C6">
        <w:rPr>
          <w:rFonts w:eastAsia="Calibri"/>
          <w:lang w:eastAsia="ru-RU"/>
        </w:rPr>
        <w:lastRenderedPageBreak/>
        <w:t>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9D5" w:rsidRDefault="005B19D5" w:rsidP="00F028E1">
      <w:pPr>
        <w:spacing w:before="0" w:after="0"/>
      </w:pPr>
      <w:r>
        <w:separator/>
      </w:r>
    </w:p>
  </w:endnote>
  <w:endnote w:type="continuationSeparator" w:id="0">
    <w:p w:rsidR="005B19D5" w:rsidRDefault="005B19D5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9D5" w:rsidRDefault="005B19D5" w:rsidP="00F028E1">
      <w:pPr>
        <w:spacing w:before="0" w:after="0"/>
      </w:pPr>
      <w:r>
        <w:separator/>
      </w:r>
    </w:p>
  </w:footnote>
  <w:footnote w:type="continuationSeparator" w:id="0">
    <w:p w:rsidR="005B19D5" w:rsidRDefault="005B19D5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0"/>
  </w:num>
  <w:num w:numId="3">
    <w:abstractNumId w:val="4"/>
  </w:num>
  <w:num w:numId="4">
    <w:abstractNumId w:val="28"/>
  </w:num>
  <w:num w:numId="5">
    <w:abstractNumId w:val="13"/>
  </w:num>
  <w:num w:numId="6">
    <w:abstractNumId w:val="16"/>
  </w:num>
  <w:num w:numId="7">
    <w:abstractNumId w:val="6"/>
  </w:num>
  <w:num w:numId="8">
    <w:abstractNumId w:val="10"/>
  </w:num>
  <w:num w:numId="9">
    <w:abstractNumId w:val="24"/>
  </w:num>
  <w:num w:numId="10">
    <w:abstractNumId w:val="27"/>
  </w:num>
  <w:num w:numId="11">
    <w:abstractNumId w:val="12"/>
  </w:num>
  <w:num w:numId="12">
    <w:abstractNumId w:val="8"/>
  </w:num>
  <w:num w:numId="13">
    <w:abstractNumId w:val="22"/>
  </w:num>
  <w:num w:numId="14">
    <w:abstractNumId w:val="23"/>
  </w:num>
  <w:num w:numId="15">
    <w:abstractNumId w:val="1"/>
  </w:num>
  <w:num w:numId="16">
    <w:abstractNumId w:val="2"/>
  </w:num>
  <w:num w:numId="17">
    <w:abstractNumId w:val="17"/>
  </w:num>
  <w:num w:numId="18">
    <w:abstractNumId w:val="25"/>
  </w:num>
  <w:num w:numId="19">
    <w:abstractNumId w:val="18"/>
  </w:num>
  <w:num w:numId="20">
    <w:abstractNumId w:val="0"/>
  </w:num>
  <w:num w:numId="21">
    <w:abstractNumId w:val="15"/>
  </w:num>
  <w:num w:numId="22">
    <w:abstractNumId w:val="20"/>
  </w:num>
  <w:num w:numId="23">
    <w:abstractNumId w:val="26"/>
  </w:num>
  <w:num w:numId="24">
    <w:abstractNumId w:val="11"/>
  </w:num>
  <w:num w:numId="25">
    <w:abstractNumId w:val="19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1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4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41942"/>
    <w:rsid w:val="000A0BB7"/>
    <w:rsid w:val="000E0819"/>
    <w:rsid w:val="000F1894"/>
    <w:rsid w:val="001033F6"/>
    <w:rsid w:val="001042C4"/>
    <w:rsid w:val="0010685F"/>
    <w:rsid w:val="001322C4"/>
    <w:rsid w:val="0019007E"/>
    <w:rsid w:val="001F7B52"/>
    <w:rsid w:val="0022547F"/>
    <w:rsid w:val="00266B76"/>
    <w:rsid w:val="00272A21"/>
    <w:rsid w:val="0027797B"/>
    <w:rsid w:val="002B05EE"/>
    <w:rsid w:val="002B3AC9"/>
    <w:rsid w:val="00321CAD"/>
    <w:rsid w:val="00325A37"/>
    <w:rsid w:val="0036507E"/>
    <w:rsid w:val="00371EBA"/>
    <w:rsid w:val="003739ED"/>
    <w:rsid w:val="00417C4D"/>
    <w:rsid w:val="00432641"/>
    <w:rsid w:val="004A7926"/>
    <w:rsid w:val="004B3518"/>
    <w:rsid w:val="00513B69"/>
    <w:rsid w:val="00527EB3"/>
    <w:rsid w:val="00535E73"/>
    <w:rsid w:val="00561D2A"/>
    <w:rsid w:val="00593014"/>
    <w:rsid w:val="005B19D5"/>
    <w:rsid w:val="005E3A70"/>
    <w:rsid w:val="00616D21"/>
    <w:rsid w:val="00623F26"/>
    <w:rsid w:val="0063132C"/>
    <w:rsid w:val="00642F3F"/>
    <w:rsid w:val="006504DC"/>
    <w:rsid w:val="006850F2"/>
    <w:rsid w:val="006A60A3"/>
    <w:rsid w:val="006C0C81"/>
    <w:rsid w:val="007309E9"/>
    <w:rsid w:val="00764348"/>
    <w:rsid w:val="007822B8"/>
    <w:rsid w:val="007D3DCF"/>
    <w:rsid w:val="007E522F"/>
    <w:rsid w:val="008014CF"/>
    <w:rsid w:val="00805D3D"/>
    <w:rsid w:val="00811716"/>
    <w:rsid w:val="00823844"/>
    <w:rsid w:val="008D7A32"/>
    <w:rsid w:val="0096267D"/>
    <w:rsid w:val="009810AC"/>
    <w:rsid w:val="009E465C"/>
    <w:rsid w:val="00A141F0"/>
    <w:rsid w:val="00A73412"/>
    <w:rsid w:val="00A73BB5"/>
    <w:rsid w:val="00A854C6"/>
    <w:rsid w:val="00AA6D75"/>
    <w:rsid w:val="00AB1362"/>
    <w:rsid w:val="00AC02CE"/>
    <w:rsid w:val="00B06371"/>
    <w:rsid w:val="00B13937"/>
    <w:rsid w:val="00B17BDD"/>
    <w:rsid w:val="00B304B6"/>
    <w:rsid w:val="00BC0864"/>
    <w:rsid w:val="00BF2E96"/>
    <w:rsid w:val="00C47363"/>
    <w:rsid w:val="00C677FB"/>
    <w:rsid w:val="00D068A8"/>
    <w:rsid w:val="00D16E51"/>
    <w:rsid w:val="00D557D0"/>
    <w:rsid w:val="00DD59B0"/>
    <w:rsid w:val="00DF5127"/>
    <w:rsid w:val="00EB0FAD"/>
    <w:rsid w:val="00EC7675"/>
    <w:rsid w:val="00EF4224"/>
    <w:rsid w:val="00EF734F"/>
    <w:rsid w:val="00F028E1"/>
    <w:rsid w:val="00F256FB"/>
    <w:rsid w:val="00F273F8"/>
    <w:rsid w:val="00F65F01"/>
    <w:rsid w:val="00FB6263"/>
    <w:rsid w:val="00FB665A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12</Pages>
  <Words>3774</Words>
  <Characters>21514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52</cp:revision>
  <cp:lastPrinted>2019-04-22T07:53:00Z</cp:lastPrinted>
  <dcterms:created xsi:type="dcterms:W3CDTF">2019-03-22T08:54:00Z</dcterms:created>
  <dcterms:modified xsi:type="dcterms:W3CDTF">2019-06-24T11:18:00Z</dcterms:modified>
</cp:coreProperties>
</file>