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812"/>
        <w:gridCol w:w="1009"/>
        <w:gridCol w:w="974"/>
        <w:gridCol w:w="3561"/>
      </w:tblGrid>
      <w:tr w:rsidR="00DF7417" w:rsidRPr="00DF7417" w:rsidTr="00FC6A35">
        <w:trPr>
          <w:trHeight w:val="1266"/>
        </w:trPr>
        <w:tc>
          <w:tcPr>
            <w:tcW w:w="3812" w:type="dxa"/>
            <w:hideMark/>
          </w:tcPr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«Висер» сикт</w:t>
            </w:r>
          </w:p>
          <w:p w:rsidR="00DF7417" w:rsidRPr="00DF7417" w:rsidRDefault="00DF7417" w:rsidP="00DF7417">
            <w:pPr>
              <w:ind w:left="-250" w:right="-250"/>
              <w:jc w:val="center"/>
              <w:rPr>
                <w:b/>
              </w:rPr>
            </w:pPr>
            <w:r w:rsidRPr="00DF7417">
              <w:rPr>
                <w:b/>
              </w:rPr>
              <w:t>овмöдчöминлöн муниципальнöй</w:t>
            </w:r>
          </w:p>
          <w:p w:rsidR="00DF7417" w:rsidRPr="00DF7417" w:rsidRDefault="00DF7417" w:rsidP="00DF7417">
            <w:pPr>
              <w:ind w:left="-250" w:hanging="250"/>
              <w:jc w:val="center"/>
              <w:rPr>
                <w:b/>
              </w:rPr>
            </w:pPr>
            <w:r w:rsidRPr="00DF7417">
              <w:rPr>
                <w:b/>
              </w:rPr>
              <w:t>юкöнса Сöвет</w:t>
            </w:r>
          </w:p>
          <w:p w:rsidR="00DF7417" w:rsidRPr="00DF7417" w:rsidRDefault="00DF7417" w:rsidP="00DF7417">
            <w:pPr>
              <w:ind w:hanging="250"/>
              <w:jc w:val="center"/>
              <w:rPr>
                <w:b/>
              </w:rPr>
            </w:pPr>
            <w:r w:rsidRPr="00DF7417">
              <w:rPr>
                <w:b/>
              </w:rPr>
              <w:t>(«Висер» сикт овмöдчöминса</w:t>
            </w:r>
          </w:p>
          <w:p w:rsidR="00DF7417" w:rsidRPr="00DF7417" w:rsidRDefault="00DF7417" w:rsidP="00DF7417">
            <w:pPr>
              <w:snapToGrid w:val="0"/>
              <w:ind w:hanging="250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Сöвет)</w:t>
            </w:r>
          </w:p>
        </w:tc>
        <w:tc>
          <w:tcPr>
            <w:tcW w:w="1983" w:type="dxa"/>
            <w:gridSpan w:val="2"/>
          </w:tcPr>
          <w:p w:rsidR="00DF7417" w:rsidRPr="00DF7417" w:rsidRDefault="00DF7417" w:rsidP="00DF741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F7417">
              <w:rPr>
                <w:noProof/>
                <w:sz w:val="20"/>
                <w:szCs w:val="20"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417" w:rsidRPr="00DF7417" w:rsidRDefault="00DF7417" w:rsidP="00DF7417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1" w:type="dxa"/>
            <w:hideMark/>
          </w:tcPr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Совет</w:t>
            </w:r>
          </w:p>
          <w:p w:rsidR="00DF7417" w:rsidRPr="00DF7417" w:rsidRDefault="00DF7417" w:rsidP="00DF7417">
            <w:pPr>
              <w:ind w:left="-90" w:firstLine="90"/>
              <w:jc w:val="center"/>
              <w:rPr>
                <w:b/>
              </w:rPr>
            </w:pPr>
            <w:r w:rsidRPr="00DF7417">
              <w:rPr>
                <w:b/>
              </w:rPr>
              <w:t>муниципального образования</w:t>
            </w:r>
          </w:p>
          <w:p w:rsidR="00DF7417" w:rsidRPr="00DF7417" w:rsidRDefault="00DF7417" w:rsidP="00DF7417">
            <w:pPr>
              <w:ind w:left="-90" w:right="-392" w:firstLine="90"/>
              <w:jc w:val="center"/>
              <w:rPr>
                <w:b/>
              </w:rPr>
            </w:pPr>
            <w:r w:rsidRPr="00DF7417">
              <w:rPr>
                <w:b/>
              </w:rPr>
              <w:t>сельского поселения «Богородск»</w:t>
            </w:r>
          </w:p>
          <w:p w:rsid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</w:rPr>
            </w:pPr>
            <w:r w:rsidRPr="00DF7417">
              <w:rPr>
                <w:b/>
              </w:rPr>
              <w:t xml:space="preserve">(Совет сельского поселения </w:t>
            </w:r>
          </w:p>
          <w:p w:rsidR="00DF7417" w:rsidRPr="00DF7417" w:rsidRDefault="00DF7417" w:rsidP="00DF7417">
            <w:pPr>
              <w:snapToGrid w:val="0"/>
              <w:ind w:left="-90" w:right="-392" w:hanging="18"/>
              <w:jc w:val="center"/>
              <w:rPr>
                <w:b/>
                <w:sz w:val="20"/>
                <w:szCs w:val="20"/>
              </w:rPr>
            </w:pPr>
            <w:r w:rsidRPr="00DF7417">
              <w:rPr>
                <w:b/>
              </w:rPr>
              <w:t>«Богородск»)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jc w:val="center"/>
              <w:rPr>
                <w:b/>
                <w:sz w:val="32"/>
                <w:szCs w:val="20"/>
              </w:rPr>
            </w:pPr>
            <w:r w:rsidRPr="00DF7417">
              <w:rPr>
                <w:b/>
                <w:sz w:val="32"/>
                <w:szCs w:val="20"/>
              </w:rPr>
              <w:t>ПОМШУÖМ</w:t>
            </w:r>
          </w:p>
        </w:tc>
      </w:tr>
      <w:tr w:rsidR="00DF7417" w:rsidRPr="00DF7417" w:rsidTr="00FC6A35">
        <w:trPr>
          <w:cantSplit/>
          <w:trHeight w:val="685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32"/>
                <w:szCs w:val="28"/>
              </w:rPr>
            </w:pPr>
            <w:r w:rsidRPr="00DF7417">
              <w:rPr>
                <w:b/>
                <w:bCs/>
                <w:sz w:val="32"/>
                <w:szCs w:val="28"/>
              </w:rPr>
              <w:t>РЕШЕНИЕ</w:t>
            </w:r>
          </w:p>
        </w:tc>
      </w:tr>
      <w:tr w:rsidR="00DF7417" w:rsidRPr="00DF7417" w:rsidTr="00FC6A35">
        <w:trPr>
          <w:cantSplit/>
          <w:trHeight w:val="406"/>
        </w:trPr>
        <w:tc>
          <w:tcPr>
            <w:tcW w:w="4821" w:type="dxa"/>
            <w:gridSpan w:val="2"/>
            <w:vAlign w:val="center"/>
            <w:hideMark/>
          </w:tcPr>
          <w:p w:rsidR="00DF7417" w:rsidRPr="00DF7417" w:rsidRDefault="00386E5C" w:rsidP="00A620C8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DF7417" w:rsidRPr="00DF7417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620C8">
              <w:rPr>
                <w:b/>
                <w:bCs/>
                <w:sz w:val="28"/>
                <w:szCs w:val="28"/>
              </w:rPr>
              <w:t>19 декабря 2024</w:t>
            </w:r>
            <w:r w:rsidR="00DF7417" w:rsidRPr="00DF7417">
              <w:rPr>
                <w:b/>
                <w:bCs/>
                <w:sz w:val="28"/>
                <w:szCs w:val="28"/>
              </w:rPr>
              <w:t xml:space="preserve"> года        </w:t>
            </w:r>
          </w:p>
        </w:tc>
        <w:tc>
          <w:tcPr>
            <w:tcW w:w="4535" w:type="dxa"/>
            <w:gridSpan w:val="2"/>
            <w:vAlign w:val="center"/>
            <w:hideMark/>
          </w:tcPr>
          <w:p w:rsidR="00DF7417" w:rsidRPr="00920F6D" w:rsidRDefault="00DF7417" w:rsidP="009B05BC">
            <w:pPr>
              <w:keepNext/>
              <w:spacing w:before="240" w:after="60"/>
              <w:jc w:val="both"/>
              <w:outlineLvl w:val="3"/>
              <w:rPr>
                <w:b/>
                <w:bCs/>
                <w:sz w:val="28"/>
                <w:szCs w:val="28"/>
              </w:rPr>
            </w:pPr>
            <w:r w:rsidRPr="00DF7417">
              <w:rPr>
                <w:b/>
                <w:bCs/>
                <w:sz w:val="28"/>
                <w:szCs w:val="28"/>
              </w:rPr>
              <w:t xml:space="preserve">                 </w:t>
            </w:r>
            <w:r w:rsidR="00190B9B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Pr="00DF7417">
              <w:rPr>
                <w:b/>
                <w:bCs/>
                <w:sz w:val="28"/>
                <w:szCs w:val="28"/>
              </w:rPr>
              <w:t xml:space="preserve">№ </w:t>
            </w:r>
            <w:r w:rsidR="00190B9B">
              <w:rPr>
                <w:b/>
                <w:bCs/>
                <w:sz w:val="28"/>
                <w:szCs w:val="28"/>
                <w:lang w:val="en-US"/>
              </w:rPr>
              <w:t>VI-</w:t>
            </w:r>
            <w:r w:rsidR="00A620C8">
              <w:rPr>
                <w:b/>
                <w:bCs/>
                <w:sz w:val="28"/>
                <w:szCs w:val="28"/>
              </w:rPr>
              <w:t>21</w:t>
            </w:r>
            <w:r w:rsidR="00920F6D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A620C8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DF7417" w:rsidRPr="00DF7417" w:rsidTr="00FC6A35">
        <w:trPr>
          <w:cantSplit/>
          <w:trHeight w:val="419"/>
        </w:trPr>
        <w:tc>
          <w:tcPr>
            <w:tcW w:w="9356" w:type="dxa"/>
            <w:gridSpan w:val="4"/>
            <w:vAlign w:val="center"/>
            <w:hideMark/>
          </w:tcPr>
          <w:p w:rsidR="00DF7417" w:rsidRPr="00DF7417" w:rsidRDefault="00DF7417" w:rsidP="00DF7417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 w:rsidRPr="00DF7417">
              <w:rPr>
                <w:bCs/>
                <w:sz w:val="28"/>
                <w:szCs w:val="28"/>
              </w:rPr>
              <w:t>(Республика Коми, Корткеросский район, с. Богородск)</w:t>
            </w:r>
          </w:p>
        </w:tc>
      </w:tr>
    </w:tbl>
    <w:p w:rsidR="00D95A6C" w:rsidRDefault="00D95A6C" w:rsidP="00D95A6C">
      <w:pPr>
        <w:pStyle w:val="a3"/>
        <w:ind w:right="43"/>
        <w:jc w:val="center"/>
        <w:rPr>
          <w:b/>
          <w:sz w:val="32"/>
          <w:szCs w:val="32"/>
        </w:rPr>
      </w:pPr>
    </w:p>
    <w:p w:rsidR="00920F6D" w:rsidRPr="00E60548" w:rsidRDefault="00920F6D" w:rsidP="00920F6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60548">
        <w:rPr>
          <w:rFonts w:ascii="Times New Roman CYR" w:hAnsi="Times New Roman CYR" w:cs="Times New Roman CYR"/>
          <w:b/>
          <w:bCs/>
          <w:sz w:val="28"/>
          <w:szCs w:val="28"/>
        </w:rPr>
        <w:t xml:space="preserve">О принятии к осуществлению части полномочий муниципального района «Корткеросский» муниципального образования сельского поселения «Богородск» на </w:t>
      </w:r>
      <w:r w:rsidR="00A620C8" w:rsidRPr="00E60548">
        <w:rPr>
          <w:rFonts w:ascii="Times New Roman CYR" w:hAnsi="Times New Roman CYR" w:cs="Times New Roman CYR"/>
          <w:b/>
          <w:bCs/>
          <w:sz w:val="28"/>
          <w:szCs w:val="28"/>
        </w:rPr>
        <w:t>2025</w:t>
      </w:r>
      <w:r w:rsidRPr="00E60548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920F6D" w:rsidRPr="00920F6D" w:rsidRDefault="00920F6D" w:rsidP="00920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0F6D" w:rsidRPr="00920F6D" w:rsidRDefault="00A620C8" w:rsidP="00920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20C8">
        <w:rPr>
          <w:rFonts w:ascii="Times New Roman CYR" w:hAnsi="Times New Roman CYR" w:cs="Times New Roman CYR"/>
          <w:sz w:val="28"/>
          <w:szCs w:val="28"/>
        </w:rPr>
        <w:t>Руководствуясь ст.9 Бюджетного кодекса, частью 4 статьи 15 Федерального закона от 06.10.2003 года № 131-ФЗ «Об общих принципах организации местного самоуправления в Российской Федерации», решением Совета муниципального района «Корткеросский» от 08.11.2024 года № VII-27/16 «О передаче осуществления части полномочий муниципального района «Корткеросский» муниципальным образованиям сельских поселениям на 2025 год»</w:t>
      </w:r>
      <w:r w:rsidR="00920F6D" w:rsidRPr="00920F6D">
        <w:rPr>
          <w:sz w:val="28"/>
          <w:szCs w:val="28"/>
        </w:rPr>
        <w:t xml:space="preserve">, </w:t>
      </w:r>
      <w:r w:rsidR="00920F6D" w:rsidRPr="00920F6D">
        <w:rPr>
          <w:rFonts w:ascii="Times New Roman CYR" w:hAnsi="Times New Roman CYR" w:cs="Times New Roman CYR"/>
          <w:sz w:val="28"/>
          <w:szCs w:val="28"/>
        </w:rPr>
        <w:t>Совет муниципального образования сельского поселения «</w:t>
      </w:r>
      <w:r w:rsidR="00920F6D">
        <w:rPr>
          <w:rFonts w:ascii="Times New Roman CYR" w:hAnsi="Times New Roman CYR" w:cs="Times New Roman CYR"/>
          <w:sz w:val="28"/>
          <w:szCs w:val="28"/>
        </w:rPr>
        <w:t>Богородск</w:t>
      </w:r>
      <w:r w:rsidR="00920F6D" w:rsidRPr="00920F6D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920F6D">
        <w:rPr>
          <w:rFonts w:ascii="Times New Roman CYR" w:hAnsi="Times New Roman CYR" w:cs="Times New Roman CYR"/>
          <w:sz w:val="28"/>
          <w:szCs w:val="28"/>
        </w:rPr>
        <w:t>решил,</w:t>
      </w:r>
      <w:r w:rsidR="00920F6D" w:rsidRPr="00920F6D">
        <w:rPr>
          <w:sz w:val="28"/>
          <w:szCs w:val="28"/>
        </w:rPr>
        <w:t xml:space="preserve"> </w:t>
      </w:r>
    </w:p>
    <w:p w:rsidR="00920F6D" w:rsidRDefault="00920F6D" w:rsidP="00920F6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6D">
        <w:rPr>
          <w:rFonts w:ascii="Times New Roman CYR" w:hAnsi="Times New Roman CYR" w:cs="Times New Roman CYR"/>
          <w:sz w:val="28"/>
          <w:szCs w:val="28"/>
        </w:rPr>
        <w:t>1. Принять от муниципального образования муниципального района «Корткеросский» муниципальному образованию сельского поселения «</w:t>
      </w:r>
      <w:r>
        <w:rPr>
          <w:rFonts w:ascii="Times New Roman CYR" w:hAnsi="Times New Roman CYR" w:cs="Times New Roman CYR"/>
          <w:sz w:val="28"/>
          <w:szCs w:val="28"/>
        </w:rPr>
        <w:t>Богородск</w:t>
      </w:r>
      <w:r w:rsidRPr="00920F6D">
        <w:rPr>
          <w:rFonts w:ascii="Times New Roman CYR" w:hAnsi="Times New Roman CYR" w:cs="Times New Roman CYR"/>
          <w:sz w:val="28"/>
          <w:szCs w:val="28"/>
        </w:rPr>
        <w:t xml:space="preserve">»,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поселения в </w:t>
      </w:r>
      <w:r w:rsidRPr="00920F6D">
        <w:rPr>
          <w:sz w:val="28"/>
          <w:szCs w:val="28"/>
        </w:rPr>
        <w:t xml:space="preserve">соответствии с Бюджетным </w:t>
      </w:r>
      <w:hyperlink r:id="rId7" w:history="1">
        <w:r w:rsidRPr="00920F6D">
          <w:rPr>
            <w:color w:val="000000"/>
            <w:sz w:val="28"/>
            <w:szCs w:val="28"/>
            <w:u w:val="single"/>
          </w:rPr>
          <w:t>кодексом</w:t>
        </w:r>
      </w:hyperlink>
      <w:r w:rsidRPr="00920F6D">
        <w:rPr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F6D">
        <w:rPr>
          <w:sz w:val="28"/>
          <w:szCs w:val="28"/>
        </w:rPr>
        <w:t>2. Главе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920F6D">
        <w:rPr>
          <w:sz w:val="28"/>
          <w:szCs w:val="28"/>
        </w:rPr>
        <w:t>» (</w:t>
      </w:r>
      <w:r>
        <w:rPr>
          <w:sz w:val="28"/>
          <w:szCs w:val="28"/>
        </w:rPr>
        <w:t>Шевкаленко С.А.</w:t>
      </w:r>
      <w:r w:rsidRPr="00920F6D">
        <w:rPr>
          <w:sz w:val="28"/>
          <w:szCs w:val="28"/>
        </w:rPr>
        <w:t xml:space="preserve">) </w:t>
      </w:r>
      <w:r w:rsidRPr="00920F6D">
        <w:rPr>
          <w:rFonts w:ascii="Times New Roman CYR" w:hAnsi="Times New Roman CYR" w:cs="Times New Roman CYR"/>
          <w:sz w:val="28"/>
          <w:szCs w:val="28"/>
        </w:rPr>
        <w:t xml:space="preserve">заключить с руководителем администрации муниципального района «Корткеросский» (Сажиным К.А.) соглашение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 муниципального района в бюджет сельского поселения в соответствии с Бюджетным </w:t>
      </w:r>
      <w:hyperlink r:id="rId8" w:history="1">
        <w:r w:rsidRPr="00920F6D">
          <w:rPr>
            <w:rFonts w:ascii="Times New Roman CYR" w:hAnsi="Times New Roman CYR" w:cs="Times New Roman CYR"/>
            <w:color w:val="000000"/>
            <w:sz w:val="28"/>
            <w:szCs w:val="28"/>
            <w:u w:val="single"/>
          </w:rPr>
          <w:t>кодексом</w:t>
        </w:r>
      </w:hyperlink>
      <w:r w:rsidRPr="00920F6D">
        <w:rPr>
          <w:rFonts w:ascii="Times New Roman CYR" w:hAnsi="Times New Roman CYR" w:cs="Times New Roman CYR"/>
          <w:sz w:val="28"/>
          <w:szCs w:val="28"/>
        </w:rPr>
        <w:t xml:space="preserve"> Российской Федерации.</w:t>
      </w:r>
    </w:p>
    <w:p w:rsidR="00920F6D" w:rsidRPr="00920F6D" w:rsidRDefault="00920F6D" w:rsidP="00920F6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920F6D">
        <w:rPr>
          <w:rFonts w:ascii="Times New Roman CYR" w:hAnsi="Times New Roman CYR" w:cs="Times New Roman CYR"/>
          <w:sz w:val="28"/>
          <w:szCs w:val="28"/>
        </w:rPr>
        <w:t>4.</w:t>
      </w:r>
      <w:r w:rsidRPr="00920F6D">
        <w:rPr>
          <w:sz w:val="28"/>
          <w:szCs w:val="28"/>
        </w:rPr>
        <w:t xml:space="preserve"> </w:t>
      </w:r>
      <w:r w:rsidRPr="00920F6D">
        <w:rPr>
          <w:rFonts w:ascii="Times New Roman CYR" w:hAnsi="Times New Roman CYR" w:cs="Times New Roman CYR"/>
          <w:sz w:val="28"/>
          <w:szCs w:val="28"/>
        </w:rPr>
        <w:t>Настоящее решение</w:t>
      </w:r>
      <w:r w:rsidR="00E60548">
        <w:rPr>
          <w:rFonts w:ascii="Times New Roman CYR" w:hAnsi="Times New Roman CYR" w:cs="Times New Roman CYR"/>
          <w:sz w:val="28"/>
          <w:szCs w:val="28"/>
        </w:rPr>
        <w:t xml:space="preserve"> вступает в силу с 1 января 2025</w:t>
      </w:r>
      <w:r w:rsidRPr="00920F6D">
        <w:rPr>
          <w:rFonts w:ascii="Times New Roman CYR" w:hAnsi="Times New Roman CYR" w:cs="Times New Roman CYR"/>
          <w:sz w:val="28"/>
          <w:szCs w:val="28"/>
        </w:rPr>
        <w:t xml:space="preserve"> года.</w:t>
      </w:r>
    </w:p>
    <w:p w:rsidR="00D95A6C" w:rsidRDefault="00D95A6C" w:rsidP="00D95A6C">
      <w:pPr>
        <w:jc w:val="both"/>
        <w:rPr>
          <w:sz w:val="28"/>
          <w:szCs w:val="28"/>
        </w:rPr>
      </w:pPr>
    </w:p>
    <w:p w:rsidR="004C7B5C" w:rsidRDefault="00D95A6C" w:rsidP="00DF7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  <w:r w:rsidR="00BC1AA5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</w:t>
      </w:r>
      <w:r w:rsidR="0082246B">
        <w:rPr>
          <w:b/>
          <w:sz w:val="28"/>
          <w:szCs w:val="28"/>
        </w:rPr>
        <w:t xml:space="preserve">                         С</w:t>
      </w:r>
      <w:r w:rsidR="00DF7417">
        <w:rPr>
          <w:b/>
          <w:sz w:val="28"/>
          <w:szCs w:val="28"/>
        </w:rPr>
        <w:t xml:space="preserve">.А. </w:t>
      </w:r>
      <w:r w:rsidR="0082246B">
        <w:rPr>
          <w:b/>
          <w:sz w:val="28"/>
          <w:szCs w:val="28"/>
        </w:rPr>
        <w:t>Шевкаленко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67"/>
        <w:gridCol w:w="4788"/>
      </w:tblGrid>
      <w:tr w:rsidR="00C5113C" w:rsidRPr="00C5113C" w:rsidTr="00675919">
        <w:tc>
          <w:tcPr>
            <w:tcW w:w="4567" w:type="dxa"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5113C" w:rsidRPr="00C5113C" w:rsidRDefault="00C5113C" w:rsidP="00C5113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5113C" w:rsidRPr="00C5113C" w:rsidRDefault="00C5113C" w:rsidP="00C511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 xml:space="preserve">Приложение </w:t>
            </w:r>
          </w:p>
          <w:p w:rsidR="00C5113C" w:rsidRPr="00C5113C" w:rsidRDefault="00C5113C" w:rsidP="00C5113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>к решению Совета муниципального образования сельского поселения «</w:t>
            </w:r>
            <w:r w:rsidRPr="00FD51F4">
              <w:rPr>
                <w:sz w:val="20"/>
                <w:szCs w:val="20"/>
              </w:rPr>
              <w:t>Богородск</w:t>
            </w:r>
            <w:r w:rsidRPr="00C5113C">
              <w:rPr>
                <w:sz w:val="20"/>
                <w:szCs w:val="20"/>
              </w:rPr>
              <w:t xml:space="preserve">»   </w:t>
            </w:r>
          </w:p>
          <w:p w:rsidR="00C5113C" w:rsidRPr="00C5113C" w:rsidRDefault="00C5113C" w:rsidP="00E60548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C5113C">
              <w:rPr>
                <w:sz w:val="20"/>
                <w:szCs w:val="20"/>
              </w:rPr>
              <w:t xml:space="preserve">от </w:t>
            </w:r>
            <w:r w:rsidR="00E60548">
              <w:rPr>
                <w:sz w:val="20"/>
                <w:szCs w:val="20"/>
              </w:rPr>
              <w:t>19.12.2024</w:t>
            </w:r>
            <w:r w:rsidRPr="00C5113C">
              <w:rPr>
                <w:sz w:val="20"/>
                <w:szCs w:val="20"/>
              </w:rPr>
              <w:t xml:space="preserve"> года № </w:t>
            </w:r>
            <w:r w:rsidR="00E60548">
              <w:rPr>
                <w:sz w:val="20"/>
                <w:szCs w:val="20"/>
              </w:rPr>
              <w:t>VI-21/2</w:t>
            </w:r>
            <w:r w:rsidRPr="00C5113C">
              <w:rPr>
                <w:sz w:val="20"/>
                <w:szCs w:val="20"/>
              </w:rPr>
              <w:t xml:space="preserve"> </w:t>
            </w:r>
          </w:p>
        </w:tc>
      </w:tr>
    </w:tbl>
    <w:p w:rsidR="00C5113C" w:rsidRPr="00C5113C" w:rsidRDefault="00C5113C" w:rsidP="00C51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946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4845"/>
        <w:gridCol w:w="4540"/>
      </w:tblGrid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FC">
              <w:rPr>
                <w:b/>
              </w:rPr>
              <w:t>№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FC">
              <w:rPr>
                <w:b/>
              </w:rPr>
              <w:t>Вопрос местного значения муниципального района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C28FC">
              <w:rPr>
                <w:b/>
              </w:rPr>
              <w:t>Передаваемые полномочия (в части)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 w:rsidRPr="005C28FC">
              <w:t>1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tabs>
                <w:tab w:val="left" w:pos="516"/>
              </w:tabs>
              <w:autoSpaceDE w:val="0"/>
              <w:autoSpaceDN w:val="0"/>
              <w:adjustRightInd w:val="0"/>
              <w:jc w:val="both"/>
            </w:pPr>
            <w:r w:rsidRPr="005C28FC"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107C6" w:rsidRDefault="00E60548" w:rsidP="00741204">
            <w:pPr>
              <w:autoSpaceDE w:val="0"/>
              <w:autoSpaceDN w:val="0"/>
              <w:adjustRightInd w:val="0"/>
              <w:jc w:val="both"/>
            </w:pPr>
            <w:r w:rsidRPr="005107C6">
              <w:t>осуществление мероприятий по обеспечению безопасности людей на водных объектах, охране их жизни и здоровья в открытых, в установленном порядке, местах массового отдыха людей у воды (пляжах)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организация ритуальных услуг и содержание мест захоронений</w:t>
            </w:r>
          </w:p>
        </w:tc>
        <w:tc>
          <w:tcPr>
            <w:tcW w:w="4540" w:type="dxa"/>
            <w:shd w:val="clear" w:color="auto" w:fill="auto"/>
          </w:tcPr>
          <w:p w:rsidR="00E60548" w:rsidRPr="00381FDD" w:rsidRDefault="00E60548" w:rsidP="00741204">
            <w:pPr>
              <w:suppressAutoHyphens/>
              <w:jc w:val="both"/>
            </w:pPr>
            <w:r w:rsidRPr="00381FDD">
              <w:t xml:space="preserve">содержание </w:t>
            </w:r>
            <w:r>
              <w:t xml:space="preserve">кладбищ </w:t>
            </w:r>
            <w:r w:rsidRPr="00381FDD">
              <w:t>и учет мест захоронений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540" w:type="dxa"/>
            <w:shd w:val="clear" w:color="auto" w:fill="auto"/>
          </w:tcPr>
          <w:p w:rsidR="00E60548" w:rsidRPr="00381FDD" w:rsidRDefault="00A5517E" w:rsidP="00E60548">
            <w:pPr>
              <w:suppressAutoHyphens/>
              <w:jc w:val="both"/>
            </w:pPr>
            <w:r w:rsidRPr="00A5517E">
              <w:t>с</w:t>
            </w:r>
            <w:r>
              <w:t>одержание контейнерных площадок</w:t>
            </w:r>
            <w:r w:rsidRPr="00A5517E">
              <w:t>, обустройство контейнерных площа</w:t>
            </w:r>
            <w:bookmarkStart w:id="0" w:name="_GoBack"/>
            <w:bookmarkEnd w:id="0"/>
            <w:r w:rsidRPr="00A5517E">
              <w:t>док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rPr>
                <w:rFonts w:eastAsia="Calibri"/>
              </w:rPr>
      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</w:t>
            </w:r>
          </w:p>
        </w:tc>
        <w:tc>
          <w:tcPr>
            <w:tcW w:w="4540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организация транспортного обслуживания в границах поселения в части лодочной переправы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540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4540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в части выдачи владельцам (пользователям) жилых помещений справ</w:t>
            </w:r>
            <w:r>
              <w:t>ки</w:t>
            </w:r>
            <w:r w:rsidRPr="005C28FC">
              <w:t xml:space="preserve"> о наличии в помещениях печного отопления</w:t>
            </w:r>
          </w:p>
        </w:tc>
      </w:tr>
      <w:tr w:rsidR="00E60548" w:rsidRPr="005C28FC" w:rsidTr="00E6054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48" w:rsidRPr="005C28FC" w:rsidRDefault="00E60548" w:rsidP="00741204">
            <w:pPr>
              <w:jc w:val="center"/>
            </w:pPr>
            <w:r>
              <w:t>7</w:t>
            </w:r>
          </w:p>
        </w:tc>
        <w:tc>
          <w:tcPr>
            <w:tcW w:w="4845" w:type="dxa"/>
            <w:shd w:val="clear" w:color="auto" w:fill="auto"/>
          </w:tcPr>
          <w:p w:rsidR="00E60548" w:rsidRPr="005C28FC" w:rsidRDefault="00E60548" w:rsidP="00741204">
            <w:pPr>
              <w:suppressAutoHyphens/>
              <w:jc w:val="both"/>
            </w:pPr>
            <w:r w:rsidRPr="005C28FC">
      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 «Корткеросский»</w:t>
            </w:r>
          </w:p>
        </w:tc>
        <w:tc>
          <w:tcPr>
            <w:tcW w:w="4540" w:type="dxa"/>
            <w:shd w:val="clear" w:color="auto" w:fill="auto"/>
          </w:tcPr>
          <w:p w:rsidR="00E60548" w:rsidRPr="00AC611C" w:rsidRDefault="00E60548" w:rsidP="00741204">
            <w:pPr>
              <w:suppressAutoHyphens/>
              <w:jc w:val="both"/>
            </w:pPr>
            <w:r w:rsidRPr="00AC611C">
              <w:t>создание условий для развития местного</w:t>
            </w:r>
          </w:p>
          <w:p w:rsidR="00E60548" w:rsidRPr="00AC611C" w:rsidRDefault="00E60548" w:rsidP="00741204">
            <w:pPr>
              <w:suppressAutoHyphens/>
              <w:jc w:val="both"/>
            </w:pPr>
            <w:r>
              <w:t xml:space="preserve">традиционного </w:t>
            </w:r>
            <w:r w:rsidRPr="00AC611C">
              <w:t>народного</w:t>
            </w:r>
            <w:r>
              <w:t xml:space="preserve"> </w:t>
            </w:r>
            <w:r w:rsidRPr="00AC611C">
              <w:t>художественного</w:t>
            </w:r>
            <w:r>
              <w:t xml:space="preserve"> </w:t>
            </w:r>
            <w:r w:rsidRPr="00AC611C">
              <w:t>творчества, участие в сохранении,</w:t>
            </w:r>
            <w:r>
              <w:t xml:space="preserve"> </w:t>
            </w:r>
            <w:r w:rsidRPr="00AC611C">
              <w:t>возрождении и развитии народных</w:t>
            </w:r>
            <w:r>
              <w:t xml:space="preserve"> </w:t>
            </w:r>
            <w:r w:rsidRPr="00AC611C">
              <w:t>художественных промыслов в поселении</w:t>
            </w:r>
          </w:p>
        </w:tc>
      </w:tr>
    </w:tbl>
    <w:p w:rsidR="00C5113C" w:rsidRDefault="00C5113C" w:rsidP="00DF7417">
      <w:pPr>
        <w:jc w:val="both"/>
        <w:rPr>
          <w:b/>
          <w:sz w:val="28"/>
          <w:szCs w:val="28"/>
        </w:rPr>
      </w:pPr>
    </w:p>
    <w:sectPr w:rsidR="00C5113C" w:rsidSect="00DF7417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92" w:rsidRDefault="007C3C92" w:rsidP="00C5113C">
      <w:r>
        <w:separator/>
      </w:r>
    </w:p>
  </w:endnote>
  <w:endnote w:type="continuationSeparator" w:id="0">
    <w:p w:rsidR="007C3C92" w:rsidRDefault="007C3C92" w:rsidP="00C5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92" w:rsidRDefault="007C3C92" w:rsidP="00C5113C">
      <w:r>
        <w:separator/>
      </w:r>
    </w:p>
  </w:footnote>
  <w:footnote w:type="continuationSeparator" w:id="0">
    <w:p w:rsidR="007C3C92" w:rsidRDefault="007C3C92" w:rsidP="00C511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A6C"/>
    <w:rsid w:val="0005703B"/>
    <w:rsid w:val="00067DA7"/>
    <w:rsid w:val="00152DFB"/>
    <w:rsid w:val="00190B9B"/>
    <w:rsid w:val="00386E5C"/>
    <w:rsid w:val="00392699"/>
    <w:rsid w:val="004C7B5C"/>
    <w:rsid w:val="005831EB"/>
    <w:rsid w:val="00747721"/>
    <w:rsid w:val="007C3C92"/>
    <w:rsid w:val="0082246B"/>
    <w:rsid w:val="00882CFB"/>
    <w:rsid w:val="00920F6D"/>
    <w:rsid w:val="009B05BC"/>
    <w:rsid w:val="00A5517E"/>
    <w:rsid w:val="00A60A3A"/>
    <w:rsid w:val="00A620C8"/>
    <w:rsid w:val="00B86E3D"/>
    <w:rsid w:val="00BC1AA5"/>
    <w:rsid w:val="00BE47A0"/>
    <w:rsid w:val="00C5113C"/>
    <w:rsid w:val="00C6640F"/>
    <w:rsid w:val="00D95A6C"/>
    <w:rsid w:val="00DE187C"/>
    <w:rsid w:val="00DF7417"/>
    <w:rsid w:val="00E60548"/>
    <w:rsid w:val="00EB2E08"/>
    <w:rsid w:val="00F069A3"/>
    <w:rsid w:val="00FA0A04"/>
    <w:rsid w:val="00FB5E78"/>
    <w:rsid w:val="00FC6A35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83B9E-8378-4E56-B241-410AB7E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C1AA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BC1AA5"/>
    <w:pPr>
      <w:keepNext/>
      <w:jc w:val="right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5A6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95A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C1AA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C1A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1E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C511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1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511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11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Богородск</dc:creator>
  <cp:lastModifiedBy>СП Богородск</cp:lastModifiedBy>
  <cp:revision>34</cp:revision>
  <cp:lastPrinted>2022-01-24T15:00:00Z</cp:lastPrinted>
  <dcterms:created xsi:type="dcterms:W3CDTF">2013-11-20T06:54:00Z</dcterms:created>
  <dcterms:modified xsi:type="dcterms:W3CDTF">2024-12-17T12:22:00Z</dcterms:modified>
</cp:coreProperties>
</file>