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7C6C1AB4" wp14:editId="5A497422">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EF92939" wp14:editId="47AF46A0">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rsidR="006014F5" w:rsidRPr="00356D7A" w:rsidRDefault="006014F5"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2939"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rRAIAAF0EAAAOAAAAZHJzL2Uyb0RvYy54bWysVL1u2zAQ3gv0HQjutSTHTlrBcuAmcFHA&#10;SAI4RWaaoiwBIo8laUvu1r2v0Hfo0KFbX8F5ox4p2XHTTkUX+v50vPu+j55ctrImW2FsBSqjySCm&#10;RCgOeaXWGf1wP3/1mhLrmMpZDUpkdCcsvZy+fDFpdCqGUEKdC0OwibJpozNaOqfTKLK8FJLZAWih&#10;MFmAkcyha9ZRbliD3WUdDeP4PGrA5NoAF9Zi9LpL0mnoXxSCu9uisMKROqM4mwunCefKn9F0wtK1&#10;YbqseD8G+4cpJKsUXnpsdc0cIxtT/dFKVtyAhcINOMgIiqLiIuyA2yTxs22WJdMi7ILgWH2Eyf6/&#10;tvxme2dIlSN3lCgmkaL91/23/ff9z/2Px8+PX0jiMWq0TbF0qbHYtW+h9fV93GLQr94WRvpfXIpg&#10;HtHeHREWrSMcg+ejJD4bjinhmEsuRmfxxdj3iZ4+18a6dwIk8UZGDVIYkGXbhXVd6aHE36ZgXtU1&#10;xllaq98C2LOLiKCD/mu/SText1y7avs1VpDvcDsDnUas5vMKJ1gw6+6YQVHgQih0d4tHUUOTUegt&#10;Skown/4W9/XIFWYpaVBkGbUfN8wISur3Cll8k4xGXpXBGY0vhuiY08zqNKM28gpQx8gUThdMX+/q&#10;g1kYkA/4Hmb+VkwxxfHujLqDeeU66eN74mI2C0WoQ83cQi019609hB7f+/aBGd2T4JC/GzjIkaXP&#10;uOhqO/BnGwdFFYjyAHeoIsHeQQ0Hqvv35h/JqR+qnv4Vpr8AAAD//wMAUEsDBBQABgAIAAAAIQA5&#10;rmUE3wAAAAoBAAAPAAAAZHJzL2Rvd25yZXYueG1sTI9NT8MwDIbvSPyHyEjctmTt2EdpOk0griC2&#10;gcQta7y2WuNUTbaWf485wdH2o9fPm29G14or9qHxpGE2VSCQSm8bqjQc9i+TFYgQDVnTekIN3xhg&#10;U9ze5CazfqB3vO5iJTiEQmY01DF2mZShrNGZMPUdEt9Ovncm8thX0vZm4HDXykSphXSmIf5Qmw6f&#10;aizPu4vT8PF6+vqcq7fq2T10gx+VJLeWWt/fjdtHEBHH+AfDrz6rQ8FOR38hG0SrYZIsZoxqSNME&#10;BAPrVToHceSFWi5BFrn8X6H4AQAA//8DAFBLAQItABQABgAIAAAAIQC2gziS/gAAAOEBAAATAAAA&#10;AAAAAAAAAAAAAAAAAABbQ29udGVudF9UeXBlc10ueG1sUEsBAi0AFAAGAAgAAAAhADj9If/WAAAA&#10;lAEAAAsAAAAAAAAAAAAAAAAALwEAAF9yZWxzLy5yZWxzUEsBAi0AFAAGAAgAAAAhAAP7nqtEAgAA&#10;XQQAAA4AAAAAAAAAAAAAAAAALgIAAGRycy9lMm9Eb2MueG1sUEsBAi0AFAAGAAgAAAAhADmuZQTf&#10;AAAACgEAAA8AAAAAAAAAAAAAAAAAngQAAGRycy9kb3ducmV2LnhtbFBLBQYAAAAABAAEAPMAAACq&#10;BQAAAAA=&#10;" filled="f" stroked="f">
                <v:textbox>
                  <w:txbxContent>
                    <w:p w:rsidR="006014F5" w:rsidRPr="00356D7A" w:rsidRDefault="006014F5"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Pr="00FD689E" w:rsidRDefault="0074733D" w:rsidP="0074733D">
      <w:pPr>
        <w:rPr>
          <w:rFonts w:ascii="Times New Roman" w:hAnsi="Times New Roman" w:cs="Times New Roman"/>
          <w:sz w:val="24"/>
        </w:rPr>
      </w:pPr>
    </w:p>
    <w:p w:rsidR="0074733D" w:rsidRDefault="0074733D" w:rsidP="0074733D">
      <w:pPr>
        <w:tabs>
          <w:tab w:val="left" w:pos="3390"/>
        </w:tabs>
        <w:rPr>
          <w:rFonts w:ascii="Times New Roman" w:hAnsi="Times New Roman" w:cs="Times New Roman"/>
          <w:sz w:val="24"/>
        </w:rPr>
      </w:pPr>
    </w:p>
    <w:p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«Богородск» и администрации сельского поселения «Богородск»</w:t>
      </w:r>
    </w:p>
    <w:p w:rsidR="0074733D" w:rsidRDefault="0074733D" w:rsidP="0074733D">
      <w:pPr>
        <w:tabs>
          <w:tab w:val="left" w:pos="3390"/>
        </w:tabs>
        <w:rPr>
          <w:rFonts w:ascii="Times New Roman" w:hAnsi="Times New Roman" w:cs="Times New Roman"/>
          <w:b/>
          <w:sz w:val="48"/>
        </w:rPr>
      </w:pPr>
    </w:p>
    <w:p w:rsidR="0074733D" w:rsidRDefault="003D7721" w:rsidP="0074733D">
      <w:pPr>
        <w:tabs>
          <w:tab w:val="left" w:pos="3390"/>
        </w:tabs>
        <w:jc w:val="center"/>
        <w:rPr>
          <w:rFonts w:ascii="Times New Roman" w:hAnsi="Times New Roman" w:cs="Times New Roman"/>
          <w:b/>
          <w:sz w:val="48"/>
        </w:rPr>
      </w:pPr>
      <w:r>
        <w:rPr>
          <w:rFonts w:ascii="Times New Roman" w:hAnsi="Times New Roman" w:cs="Times New Roman"/>
          <w:b/>
          <w:sz w:val="48"/>
        </w:rPr>
        <w:t>№ 10</w:t>
      </w:r>
    </w:p>
    <w:p w:rsidR="0074733D" w:rsidRDefault="003D7721" w:rsidP="0074733D">
      <w:pPr>
        <w:tabs>
          <w:tab w:val="left" w:pos="3390"/>
        </w:tabs>
        <w:jc w:val="center"/>
        <w:rPr>
          <w:rFonts w:ascii="Times New Roman" w:hAnsi="Times New Roman" w:cs="Times New Roman"/>
          <w:b/>
          <w:sz w:val="48"/>
        </w:rPr>
      </w:pPr>
      <w:r>
        <w:rPr>
          <w:rFonts w:ascii="Times New Roman" w:hAnsi="Times New Roman" w:cs="Times New Roman"/>
          <w:b/>
          <w:sz w:val="48"/>
        </w:rPr>
        <w:t>18</w:t>
      </w:r>
      <w:r w:rsidR="00830D20">
        <w:rPr>
          <w:rFonts w:ascii="Times New Roman" w:hAnsi="Times New Roman" w:cs="Times New Roman"/>
          <w:b/>
          <w:sz w:val="48"/>
        </w:rPr>
        <w:t xml:space="preserve"> </w:t>
      </w:r>
      <w:r>
        <w:rPr>
          <w:rFonts w:ascii="Times New Roman" w:hAnsi="Times New Roman" w:cs="Times New Roman"/>
          <w:b/>
          <w:sz w:val="48"/>
        </w:rPr>
        <w:t>марта</w:t>
      </w:r>
      <w:r w:rsidR="00A02048">
        <w:rPr>
          <w:rFonts w:ascii="Times New Roman" w:hAnsi="Times New Roman" w:cs="Times New Roman"/>
          <w:b/>
          <w:sz w:val="48"/>
        </w:rPr>
        <w:t xml:space="preserve"> 2024</w:t>
      </w:r>
      <w:r w:rsidR="0074733D">
        <w:rPr>
          <w:rFonts w:ascii="Times New Roman" w:hAnsi="Times New Roman" w:cs="Times New Roman"/>
          <w:b/>
          <w:sz w:val="48"/>
        </w:rPr>
        <w:t>г.</w:t>
      </w:r>
    </w:p>
    <w:p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Богородск </w:t>
      </w:r>
      <w:proofErr w:type="spellStart"/>
      <w:r w:rsidRPr="004F31BE">
        <w:rPr>
          <w:rFonts w:ascii="Times New Roman" w:hAnsi="Times New Roman" w:cs="Times New Roman"/>
          <w:b/>
          <w:sz w:val="28"/>
        </w:rPr>
        <w:t>Корткеросского</w:t>
      </w:r>
      <w:proofErr w:type="spellEnd"/>
      <w:r w:rsidRPr="004F31BE">
        <w:rPr>
          <w:rFonts w:ascii="Times New Roman" w:hAnsi="Times New Roman" w:cs="Times New Roman"/>
          <w:b/>
          <w:sz w:val="28"/>
        </w:rPr>
        <w:t xml:space="preserve"> района </w:t>
      </w:r>
    </w:p>
    <w:p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rsidR="0074733D" w:rsidRPr="004F31BE" w:rsidRDefault="0074733D" w:rsidP="0074733D">
      <w:pPr>
        <w:tabs>
          <w:tab w:val="left" w:pos="3390"/>
        </w:tabs>
        <w:jc w:val="center"/>
        <w:rPr>
          <w:rFonts w:ascii="Times New Roman" w:hAnsi="Times New Roman" w:cs="Times New Roman"/>
          <w:b/>
          <w:sz w:val="28"/>
        </w:rPr>
        <w:sectPr w:rsidR="0074733D" w:rsidRPr="004F31BE"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4F31BE">
        <w:rPr>
          <w:rFonts w:ascii="Times New Roman" w:hAnsi="Times New Roman" w:cs="Times New Roman"/>
          <w:b/>
          <w:sz w:val="28"/>
        </w:rPr>
        <w:t>https://bogorodsk-r11.gosweb.gosuslugi.ru/</w:t>
      </w:r>
    </w:p>
    <w:p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rsidR="0074733D" w:rsidRPr="000E5E28"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«Богородск»</w:t>
      </w:r>
    </w:p>
    <w:p w:rsidR="0074733D" w:rsidRDefault="0074733D" w:rsidP="0074733D">
      <w:pPr>
        <w:tabs>
          <w:tab w:val="left" w:pos="3390"/>
        </w:tabs>
        <w:spacing w:after="0"/>
        <w:jc w:val="center"/>
        <w:rPr>
          <w:rFonts w:ascii="Times New Roman" w:hAnsi="Times New Roman" w:cs="Times New Roman"/>
          <w:sz w:val="36"/>
        </w:rPr>
      </w:pPr>
    </w:p>
    <w:tbl>
      <w:tblPr>
        <w:tblStyle w:val="a9"/>
        <w:tblW w:w="10060" w:type="dxa"/>
        <w:tblLook w:val="04A0" w:firstRow="1" w:lastRow="0" w:firstColumn="1" w:lastColumn="0" w:noHBand="0" w:noVBand="1"/>
      </w:tblPr>
      <w:tblGrid>
        <w:gridCol w:w="702"/>
        <w:gridCol w:w="7515"/>
        <w:gridCol w:w="1843"/>
      </w:tblGrid>
      <w:tr w:rsidR="0074733D" w:rsidRPr="00C84F7E" w:rsidTr="00282B6F">
        <w:tc>
          <w:tcPr>
            <w:tcW w:w="702" w:type="dxa"/>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 п/п</w:t>
            </w:r>
          </w:p>
        </w:tc>
        <w:tc>
          <w:tcPr>
            <w:tcW w:w="7515" w:type="dxa"/>
            <w:vAlign w:val="center"/>
          </w:tcPr>
          <w:p w:rsidR="0074733D" w:rsidRPr="00C84F7E" w:rsidRDefault="0074733D" w:rsidP="00282B6F">
            <w:pPr>
              <w:tabs>
                <w:tab w:val="left" w:pos="3390"/>
              </w:tabs>
              <w:jc w:val="center"/>
              <w:rPr>
                <w:rFonts w:ascii="Times New Roman" w:hAnsi="Times New Roman" w:cs="Times New Roman"/>
                <w:sz w:val="24"/>
              </w:rPr>
            </w:pPr>
            <w:r w:rsidRPr="00C84F7E">
              <w:rPr>
                <w:rFonts w:ascii="Times New Roman" w:hAnsi="Times New Roman" w:cs="Times New Roman"/>
                <w:sz w:val="24"/>
              </w:rPr>
              <w:t>Наименование</w:t>
            </w:r>
          </w:p>
        </w:tc>
        <w:tc>
          <w:tcPr>
            <w:tcW w:w="1843" w:type="dxa"/>
            <w:vAlign w:val="center"/>
          </w:tcPr>
          <w:p w:rsidR="0074733D" w:rsidRPr="00C84F7E" w:rsidRDefault="0074733D" w:rsidP="00282B6F">
            <w:pPr>
              <w:tabs>
                <w:tab w:val="left" w:pos="3390"/>
              </w:tabs>
              <w:jc w:val="center"/>
              <w:rPr>
                <w:rFonts w:ascii="Times New Roman" w:hAnsi="Times New Roman" w:cs="Times New Roman"/>
                <w:sz w:val="24"/>
                <w:szCs w:val="24"/>
              </w:rPr>
            </w:pPr>
            <w:r w:rsidRPr="00C84F7E">
              <w:rPr>
                <w:rFonts w:ascii="Times New Roman" w:hAnsi="Times New Roman" w:cs="Times New Roman"/>
                <w:sz w:val="24"/>
                <w:szCs w:val="24"/>
              </w:rPr>
              <w:t>стр.</w:t>
            </w:r>
          </w:p>
        </w:tc>
      </w:tr>
      <w:tr w:rsidR="0074733D" w:rsidRPr="00C84F7E" w:rsidTr="003C6296">
        <w:tc>
          <w:tcPr>
            <w:tcW w:w="702" w:type="dxa"/>
          </w:tcPr>
          <w:p w:rsidR="0074733D" w:rsidRPr="00C84F7E" w:rsidRDefault="00B72400"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74733D" w:rsidRPr="00C84F7E" w:rsidRDefault="00E33DC6" w:rsidP="00A02048">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3D7721">
              <w:rPr>
                <w:rFonts w:ascii="Times New Roman" w:hAnsi="Times New Roman" w:cs="Times New Roman"/>
                <w:sz w:val="24"/>
                <w:szCs w:val="28"/>
              </w:rPr>
              <w:t>кого поселения «Богородск» от 18.03</w:t>
            </w:r>
            <w:r w:rsidR="00A02048">
              <w:rPr>
                <w:rFonts w:ascii="Times New Roman" w:hAnsi="Times New Roman" w:cs="Times New Roman"/>
                <w:sz w:val="24"/>
                <w:szCs w:val="28"/>
              </w:rPr>
              <w:t>.2024</w:t>
            </w:r>
            <w:r>
              <w:rPr>
                <w:rFonts w:ascii="Times New Roman" w:hAnsi="Times New Roman" w:cs="Times New Roman"/>
                <w:sz w:val="24"/>
                <w:szCs w:val="28"/>
              </w:rPr>
              <w:t xml:space="preserve"> года № </w:t>
            </w:r>
            <w:r w:rsidRPr="00E33DC6">
              <w:rPr>
                <w:rFonts w:ascii="Times New Roman" w:hAnsi="Times New Roman" w:cs="Times New Roman"/>
                <w:sz w:val="24"/>
                <w:szCs w:val="28"/>
              </w:rPr>
              <w:t>V</w:t>
            </w:r>
            <w:r>
              <w:rPr>
                <w:rFonts w:ascii="Times New Roman" w:hAnsi="Times New Roman" w:cs="Times New Roman"/>
                <w:sz w:val="24"/>
                <w:szCs w:val="28"/>
                <w:lang w:val="en-US"/>
              </w:rPr>
              <w:t>I</w:t>
            </w:r>
            <w:r w:rsidR="003D7721">
              <w:rPr>
                <w:rFonts w:ascii="Times New Roman" w:hAnsi="Times New Roman" w:cs="Times New Roman"/>
                <w:sz w:val="24"/>
                <w:szCs w:val="28"/>
              </w:rPr>
              <w:t>-14</w:t>
            </w:r>
            <w:r>
              <w:rPr>
                <w:rFonts w:ascii="Times New Roman" w:hAnsi="Times New Roman" w:cs="Times New Roman"/>
                <w:sz w:val="24"/>
                <w:szCs w:val="28"/>
              </w:rPr>
              <w:t>/1</w:t>
            </w:r>
            <w:r w:rsidRPr="00E33DC6">
              <w:rPr>
                <w:rFonts w:ascii="Times New Roman" w:hAnsi="Times New Roman" w:cs="Times New Roman"/>
                <w:sz w:val="24"/>
                <w:szCs w:val="28"/>
              </w:rPr>
              <w:t xml:space="preserve"> </w:t>
            </w:r>
            <w:r>
              <w:rPr>
                <w:rFonts w:ascii="Times New Roman" w:hAnsi="Times New Roman" w:cs="Times New Roman"/>
                <w:sz w:val="24"/>
                <w:szCs w:val="28"/>
              </w:rPr>
              <w:t>«</w:t>
            </w:r>
            <w:r w:rsidR="003D7721" w:rsidRPr="003D7721">
              <w:rPr>
                <w:rFonts w:ascii="Times New Roman" w:hAnsi="Times New Roman" w:cs="Times New Roman"/>
                <w:sz w:val="24"/>
                <w:szCs w:val="28"/>
              </w:rPr>
              <w:t>О внесении изменений в Устав муниципального образования сельского поселения «Богородск»</w:t>
            </w:r>
            <w:r>
              <w:rPr>
                <w:rFonts w:ascii="Times New Roman" w:hAnsi="Times New Roman" w:cs="Times New Roman"/>
                <w:sz w:val="24"/>
                <w:szCs w:val="28"/>
              </w:rPr>
              <w:t>»</w:t>
            </w:r>
          </w:p>
        </w:tc>
        <w:tc>
          <w:tcPr>
            <w:tcW w:w="1843" w:type="dxa"/>
            <w:vAlign w:val="center"/>
          </w:tcPr>
          <w:p w:rsidR="0074733D" w:rsidRPr="00C84F7E" w:rsidRDefault="00091602"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r w:rsidR="00093D82">
              <w:rPr>
                <w:rFonts w:ascii="Times New Roman" w:hAnsi="Times New Roman" w:cs="Times New Roman"/>
                <w:sz w:val="24"/>
                <w:szCs w:val="24"/>
              </w:rPr>
              <w:t>-4</w:t>
            </w:r>
          </w:p>
        </w:tc>
      </w:tr>
      <w:tr w:rsidR="00E33DC6" w:rsidRPr="00C84F7E" w:rsidTr="003C6296">
        <w:tc>
          <w:tcPr>
            <w:tcW w:w="702" w:type="dxa"/>
          </w:tcPr>
          <w:p w:rsidR="00E33DC6" w:rsidRPr="00C27D4E" w:rsidRDefault="00B72400" w:rsidP="00282B6F">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rsidR="00E33DC6" w:rsidRPr="00E33DC6" w:rsidRDefault="00C27D4E" w:rsidP="00581C77">
            <w:pPr>
              <w:tabs>
                <w:tab w:val="left" w:pos="3390"/>
              </w:tabs>
              <w:jc w:val="both"/>
              <w:rPr>
                <w:rFonts w:ascii="Times New Roman" w:hAnsi="Times New Roman" w:cs="Times New Roman"/>
                <w:sz w:val="24"/>
                <w:szCs w:val="28"/>
              </w:rPr>
            </w:pPr>
            <w:r>
              <w:rPr>
                <w:rFonts w:ascii="Times New Roman" w:hAnsi="Times New Roman" w:cs="Times New Roman"/>
                <w:sz w:val="24"/>
                <w:szCs w:val="28"/>
              </w:rPr>
              <w:t>Решение Совета сельс</w:t>
            </w:r>
            <w:r w:rsidR="00E532AB">
              <w:rPr>
                <w:rFonts w:ascii="Times New Roman" w:hAnsi="Times New Roman" w:cs="Times New Roman"/>
                <w:sz w:val="24"/>
                <w:szCs w:val="28"/>
              </w:rPr>
              <w:t xml:space="preserve">кого поселения «Богородск» от </w:t>
            </w:r>
            <w:r w:rsidR="003D7721">
              <w:rPr>
                <w:rFonts w:ascii="Times New Roman" w:hAnsi="Times New Roman" w:cs="Times New Roman"/>
                <w:sz w:val="24"/>
                <w:szCs w:val="28"/>
              </w:rPr>
              <w:t>18.03</w:t>
            </w:r>
            <w:r w:rsidR="00A02048">
              <w:rPr>
                <w:rFonts w:ascii="Times New Roman" w:hAnsi="Times New Roman" w:cs="Times New Roman"/>
                <w:sz w:val="24"/>
                <w:szCs w:val="28"/>
              </w:rPr>
              <w:t xml:space="preserve">.2024 года № </w:t>
            </w:r>
            <w:r w:rsidR="00A02048" w:rsidRPr="00E33DC6">
              <w:rPr>
                <w:rFonts w:ascii="Times New Roman" w:hAnsi="Times New Roman" w:cs="Times New Roman"/>
                <w:sz w:val="24"/>
                <w:szCs w:val="28"/>
              </w:rPr>
              <w:t>V</w:t>
            </w:r>
            <w:r w:rsidR="00A02048">
              <w:rPr>
                <w:rFonts w:ascii="Times New Roman" w:hAnsi="Times New Roman" w:cs="Times New Roman"/>
                <w:sz w:val="24"/>
                <w:szCs w:val="28"/>
                <w:lang w:val="en-US"/>
              </w:rPr>
              <w:t>I</w:t>
            </w:r>
            <w:r w:rsidR="003D7721">
              <w:rPr>
                <w:rFonts w:ascii="Times New Roman" w:hAnsi="Times New Roman" w:cs="Times New Roman"/>
                <w:sz w:val="24"/>
                <w:szCs w:val="28"/>
              </w:rPr>
              <w:t>-14</w:t>
            </w:r>
            <w:r w:rsidR="00A02048">
              <w:rPr>
                <w:rFonts w:ascii="Times New Roman" w:hAnsi="Times New Roman" w:cs="Times New Roman"/>
                <w:sz w:val="24"/>
                <w:szCs w:val="28"/>
              </w:rPr>
              <w:t>/2</w:t>
            </w:r>
            <w:r w:rsidR="00E33DC6" w:rsidRPr="00E33DC6">
              <w:rPr>
                <w:rFonts w:ascii="Times New Roman" w:hAnsi="Times New Roman" w:cs="Times New Roman"/>
                <w:sz w:val="24"/>
                <w:szCs w:val="28"/>
              </w:rPr>
              <w:t xml:space="preserve"> </w:t>
            </w:r>
            <w:r w:rsidR="00E33DC6">
              <w:rPr>
                <w:rFonts w:ascii="Times New Roman" w:hAnsi="Times New Roman" w:cs="Times New Roman"/>
                <w:sz w:val="24"/>
                <w:szCs w:val="28"/>
              </w:rPr>
              <w:t>«</w:t>
            </w:r>
            <w:r w:rsidR="003D7721" w:rsidRPr="003D7721">
              <w:rPr>
                <w:rFonts w:ascii="Times New Roman" w:hAnsi="Times New Roman" w:cs="Times New Roman"/>
                <w:sz w:val="24"/>
                <w:szCs w:val="28"/>
              </w:rPr>
              <w:t>О проведении публичных слушаний по проекту решения Совета сельского поселения «Богородск» об утверждении отчета об исполнении бюджета муниципального образования сельского поселения «Богородск» за 2023 год</w:t>
            </w:r>
            <w:r w:rsidR="003D7721">
              <w:rPr>
                <w:rFonts w:ascii="Times New Roman" w:hAnsi="Times New Roman" w:cs="Times New Roman"/>
                <w:sz w:val="24"/>
                <w:szCs w:val="28"/>
              </w:rPr>
              <w:t>»</w:t>
            </w:r>
          </w:p>
        </w:tc>
        <w:tc>
          <w:tcPr>
            <w:tcW w:w="1843" w:type="dxa"/>
            <w:vAlign w:val="center"/>
          </w:tcPr>
          <w:p w:rsidR="00E33DC6" w:rsidRPr="00C84F7E" w:rsidRDefault="00093D82" w:rsidP="003C6296">
            <w:pPr>
              <w:tabs>
                <w:tab w:val="left" w:pos="3390"/>
              </w:tabs>
              <w:jc w:val="center"/>
              <w:rPr>
                <w:rFonts w:ascii="Times New Roman" w:hAnsi="Times New Roman" w:cs="Times New Roman"/>
                <w:sz w:val="24"/>
                <w:szCs w:val="24"/>
              </w:rPr>
            </w:pPr>
            <w:r>
              <w:rPr>
                <w:rFonts w:ascii="Times New Roman" w:hAnsi="Times New Roman" w:cs="Times New Roman"/>
                <w:sz w:val="24"/>
                <w:szCs w:val="24"/>
              </w:rPr>
              <w:t>5</w:t>
            </w:r>
          </w:p>
        </w:tc>
      </w:tr>
    </w:tbl>
    <w:p w:rsidR="00267713" w:rsidRDefault="00267713" w:rsidP="00267713">
      <w:pPr>
        <w:tabs>
          <w:tab w:val="left" w:pos="3390"/>
        </w:tabs>
        <w:spacing w:after="0"/>
        <w:jc w:val="center"/>
        <w:rPr>
          <w:rFonts w:ascii="Times New Roman" w:hAnsi="Times New Roman" w:cs="Times New Roman"/>
          <w:b/>
          <w:sz w:val="32"/>
          <w:u w:val="single"/>
        </w:rPr>
      </w:pPr>
    </w:p>
    <w:p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«Богородск»</w:t>
      </w:r>
    </w:p>
    <w:p w:rsidR="00267713" w:rsidRPr="005A1151" w:rsidRDefault="00267713" w:rsidP="00267713">
      <w:pPr>
        <w:tabs>
          <w:tab w:val="left" w:pos="3390"/>
        </w:tabs>
        <w:spacing w:after="0"/>
        <w:jc w:val="center"/>
        <w:rPr>
          <w:rFonts w:ascii="Times New Roman" w:hAnsi="Times New Roman" w:cs="Times New Roman"/>
          <w:b/>
          <w:sz w:val="32"/>
        </w:rPr>
      </w:pPr>
    </w:p>
    <w:tbl>
      <w:tblPr>
        <w:tblStyle w:val="a9"/>
        <w:tblW w:w="10060" w:type="dxa"/>
        <w:tblLook w:val="04A0" w:firstRow="1" w:lastRow="0" w:firstColumn="1" w:lastColumn="0" w:noHBand="0" w:noVBand="1"/>
      </w:tblPr>
      <w:tblGrid>
        <w:gridCol w:w="702"/>
        <w:gridCol w:w="7515"/>
        <w:gridCol w:w="1843"/>
      </w:tblGrid>
      <w:tr w:rsidR="00267713" w:rsidRPr="00F13551" w:rsidTr="000660A9">
        <w:tc>
          <w:tcPr>
            <w:tcW w:w="702" w:type="dxa"/>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267713" w:rsidRPr="00F13551" w:rsidRDefault="00267713" w:rsidP="000660A9">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267713" w:rsidRPr="00C84F7E" w:rsidTr="003C6296">
        <w:tc>
          <w:tcPr>
            <w:tcW w:w="702" w:type="dxa"/>
          </w:tcPr>
          <w:p w:rsidR="00267713" w:rsidRPr="00C84F7E" w:rsidRDefault="00267713" w:rsidP="000660A9">
            <w:pPr>
              <w:tabs>
                <w:tab w:val="left" w:pos="3390"/>
              </w:tabs>
              <w:jc w:val="center"/>
              <w:rPr>
                <w:rFonts w:ascii="Times New Roman" w:hAnsi="Times New Roman" w:cs="Times New Roman"/>
                <w:sz w:val="24"/>
                <w:szCs w:val="28"/>
              </w:rPr>
            </w:pPr>
            <w:r w:rsidRPr="00C84F7E">
              <w:rPr>
                <w:rFonts w:ascii="Times New Roman" w:hAnsi="Times New Roman" w:cs="Times New Roman"/>
                <w:sz w:val="24"/>
                <w:szCs w:val="28"/>
              </w:rPr>
              <w:t>1</w:t>
            </w:r>
          </w:p>
        </w:tc>
        <w:tc>
          <w:tcPr>
            <w:tcW w:w="7515" w:type="dxa"/>
          </w:tcPr>
          <w:p w:rsidR="00267713" w:rsidRPr="00C84F7E" w:rsidRDefault="00267713" w:rsidP="00A02048">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w:t>
            </w:r>
            <w:r w:rsidR="00830D20">
              <w:rPr>
                <w:rFonts w:ascii="Times New Roman" w:hAnsi="Times New Roman" w:cs="Times New Roman"/>
                <w:sz w:val="24"/>
                <w:szCs w:val="28"/>
              </w:rPr>
              <w:t xml:space="preserve">новление от </w:t>
            </w:r>
            <w:r w:rsidR="003D7721">
              <w:rPr>
                <w:rFonts w:ascii="Times New Roman" w:hAnsi="Times New Roman" w:cs="Times New Roman"/>
                <w:sz w:val="24"/>
                <w:szCs w:val="28"/>
              </w:rPr>
              <w:t>27.02</w:t>
            </w:r>
            <w:r w:rsidR="00A02048">
              <w:rPr>
                <w:rFonts w:ascii="Times New Roman" w:hAnsi="Times New Roman" w:cs="Times New Roman"/>
                <w:sz w:val="24"/>
                <w:szCs w:val="28"/>
              </w:rPr>
              <w:t>.2024</w:t>
            </w:r>
            <w:r w:rsidR="00E33DC6">
              <w:rPr>
                <w:rFonts w:ascii="Times New Roman" w:hAnsi="Times New Roman" w:cs="Times New Roman"/>
                <w:sz w:val="24"/>
                <w:szCs w:val="28"/>
              </w:rPr>
              <w:t xml:space="preserve"> </w:t>
            </w:r>
            <w:r w:rsidR="004165A8">
              <w:rPr>
                <w:rFonts w:ascii="Times New Roman" w:hAnsi="Times New Roman" w:cs="Times New Roman"/>
                <w:sz w:val="24"/>
                <w:szCs w:val="28"/>
              </w:rPr>
              <w:t>года № 1</w:t>
            </w:r>
            <w:r w:rsidR="003D7721">
              <w:rPr>
                <w:rFonts w:ascii="Times New Roman" w:hAnsi="Times New Roman" w:cs="Times New Roman"/>
                <w:sz w:val="24"/>
                <w:szCs w:val="28"/>
              </w:rPr>
              <w:t>2</w:t>
            </w:r>
            <w:r>
              <w:rPr>
                <w:rFonts w:ascii="Times New Roman" w:hAnsi="Times New Roman" w:cs="Times New Roman"/>
                <w:sz w:val="24"/>
                <w:szCs w:val="28"/>
              </w:rPr>
              <w:t xml:space="preserve"> «</w:t>
            </w:r>
            <w:r w:rsidR="004165A8" w:rsidRPr="004165A8">
              <w:rPr>
                <w:rFonts w:ascii="Times New Roman" w:hAnsi="Times New Roman" w:cs="Times New Roman"/>
                <w:sz w:val="24"/>
              </w:rPr>
              <w:t>О присвоении адреса</w:t>
            </w:r>
            <w:r w:rsidR="00E33DC6">
              <w:rPr>
                <w:rFonts w:ascii="Times New Roman" w:hAnsi="Times New Roman" w:cs="Times New Roman"/>
                <w:sz w:val="24"/>
                <w:szCs w:val="28"/>
              </w:rPr>
              <w:t>»</w:t>
            </w:r>
          </w:p>
        </w:tc>
        <w:tc>
          <w:tcPr>
            <w:tcW w:w="1843" w:type="dxa"/>
            <w:vAlign w:val="center"/>
          </w:tcPr>
          <w:p w:rsidR="00C27D4E" w:rsidRPr="00C84F7E" w:rsidRDefault="00093D82" w:rsidP="003C6296">
            <w:pPr>
              <w:tabs>
                <w:tab w:val="left" w:pos="3390"/>
              </w:tabs>
              <w:jc w:val="center"/>
              <w:rPr>
                <w:rFonts w:ascii="Times New Roman" w:hAnsi="Times New Roman" w:cs="Times New Roman"/>
                <w:sz w:val="24"/>
                <w:szCs w:val="28"/>
              </w:rPr>
            </w:pPr>
            <w:r>
              <w:rPr>
                <w:rFonts w:ascii="Times New Roman" w:hAnsi="Times New Roman" w:cs="Times New Roman"/>
                <w:sz w:val="24"/>
                <w:szCs w:val="28"/>
              </w:rPr>
              <w:t>5</w:t>
            </w:r>
          </w:p>
        </w:tc>
      </w:tr>
    </w:tbl>
    <w:p w:rsidR="004165A8" w:rsidRDefault="004165A8" w:rsidP="004165A8">
      <w:pPr>
        <w:tabs>
          <w:tab w:val="left" w:pos="3390"/>
        </w:tabs>
        <w:rPr>
          <w:rFonts w:ascii="Times New Roman" w:hAnsi="Times New Roman" w:cs="Times New Roman"/>
          <w:sz w:val="24"/>
          <w:szCs w:val="28"/>
        </w:rPr>
      </w:pPr>
    </w:p>
    <w:p w:rsidR="004165A8" w:rsidRPr="004165A8" w:rsidRDefault="004165A8" w:rsidP="004165A8">
      <w:pPr>
        <w:rPr>
          <w:rFonts w:ascii="Times New Roman" w:hAnsi="Times New Roman" w:cs="Times New Roman"/>
          <w:sz w:val="24"/>
          <w:szCs w:val="28"/>
        </w:rPr>
      </w:pPr>
    </w:p>
    <w:p w:rsidR="004165A8" w:rsidRPr="004165A8" w:rsidRDefault="004165A8" w:rsidP="004165A8">
      <w:pPr>
        <w:rPr>
          <w:rFonts w:ascii="Times New Roman" w:hAnsi="Times New Roman" w:cs="Times New Roman"/>
          <w:sz w:val="24"/>
          <w:szCs w:val="28"/>
        </w:rPr>
      </w:pPr>
    </w:p>
    <w:p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rsidR="004165A8" w:rsidRPr="000E5E2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«Богородск»</w:t>
      </w:r>
    </w:p>
    <w:p w:rsidR="004165A8" w:rsidRDefault="004165A8" w:rsidP="004165A8">
      <w:pPr>
        <w:tabs>
          <w:tab w:val="left" w:pos="3390"/>
        </w:tabs>
        <w:jc w:val="center"/>
        <w:rPr>
          <w:rFonts w:ascii="Times New Roman" w:hAnsi="Times New Roman" w:cs="Times New Roman"/>
          <w:b/>
          <w:sz w:val="36"/>
        </w:rPr>
      </w:pPr>
    </w:p>
    <w:tbl>
      <w:tblPr>
        <w:tblStyle w:val="a9"/>
        <w:tblW w:w="10060" w:type="dxa"/>
        <w:tblLook w:val="04A0" w:firstRow="1" w:lastRow="0" w:firstColumn="1" w:lastColumn="0" w:noHBand="0" w:noVBand="1"/>
      </w:tblPr>
      <w:tblGrid>
        <w:gridCol w:w="702"/>
        <w:gridCol w:w="7515"/>
        <w:gridCol w:w="1843"/>
      </w:tblGrid>
      <w:tr w:rsidR="004165A8" w:rsidRPr="00F13551" w:rsidTr="006014F5">
        <w:tc>
          <w:tcPr>
            <w:tcW w:w="702" w:type="dxa"/>
          </w:tcPr>
          <w:p w:rsidR="004165A8" w:rsidRPr="00F13551" w:rsidRDefault="004165A8" w:rsidP="006014F5">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rsidR="004165A8" w:rsidRPr="00F13551" w:rsidRDefault="004165A8" w:rsidP="006014F5">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rsidR="004165A8" w:rsidRPr="00F13551" w:rsidRDefault="004165A8" w:rsidP="006014F5">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4A758D" w:rsidRPr="00C84F7E" w:rsidTr="006014F5">
        <w:tc>
          <w:tcPr>
            <w:tcW w:w="702" w:type="dxa"/>
          </w:tcPr>
          <w:p w:rsidR="004A758D" w:rsidRPr="00C84F7E" w:rsidRDefault="00093D82" w:rsidP="006014F5">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rsidR="004A758D" w:rsidRPr="00C84F7E" w:rsidRDefault="004A758D" w:rsidP="006014F5">
            <w:pPr>
              <w:tabs>
                <w:tab w:val="left" w:pos="3390"/>
              </w:tabs>
              <w:jc w:val="both"/>
              <w:rPr>
                <w:rFonts w:ascii="Times New Roman" w:hAnsi="Times New Roman" w:cs="Times New Roman"/>
                <w:sz w:val="24"/>
                <w:szCs w:val="28"/>
              </w:rPr>
            </w:pPr>
            <w:r>
              <w:rPr>
                <w:rFonts w:ascii="Times New Roman" w:hAnsi="Times New Roman" w:cs="Times New Roman"/>
                <w:sz w:val="24"/>
                <w:szCs w:val="28"/>
              </w:rPr>
              <w:t>Собрание граждан в рамках проекта «Народный бюджет»</w:t>
            </w:r>
          </w:p>
        </w:tc>
        <w:tc>
          <w:tcPr>
            <w:tcW w:w="1843" w:type="dxa"/>
          </w:tcPr>
          <w:p w:rsidR="004A758D" w:rsidRDefault="00093D82" w:rsidP="006014F5">
            <w:pPr>
              <w:tabs>
                <w:tab w:val="left" w:pos="3390"/>
              </w:tabs>
              <w:jc w:val="center"/>
              <w:rPr>
                <w:rFonts w:ascii="Times New Roman" w:hAnsi="Times New Roman" w:cs="Times New Roman"/>
                <w:sz w:val="24"/>
                <w:szCs w:val="28"/>
              </w:rPr>
            </w:pPr>
            <w:r>
              <w:rPr>
                <w:rFonts w:ascii="Times New Roman" w:hAnsi="Times New Roman" w:cs="Times New Roman"/>
                <w:sz w:val="24"/>
                <w:szCs w:val="28"/>
              </w:rPr>
              <w:t>6</w:t>
            </w:r>
          </w:p>
        </w:tc>
      </w:tr>
    </w:tbl>
    <w:p w:rsidR="008E44AE" w:rsidRPr="004165A8" w:rsidRDefault="008E44AE" w:rsidP="004165A8">
      <w:pPr>
        <w:tabs>
          <w:tab w:val="left" w:pos="2385"/>
        </w:tabs>
        <w:rPr>
          <w:rFonts w:ascii="Times New Roman" w:hAnsi="Times New Roman" w:cs="Times New Roman"/>
          <w:sz w:val="24"/>
          <w:szCs w:val="28"/>
        </w:rPr>
        <w:sectPr w:rsidR="008E44AE" w:rsidRPr="004165A8" w:rsidSect="008E44AE">
          <w:type w:val="continuous"/>
          <w:pgSz w:w="11906" w:h="16838"/>
          <w:pgMar w:top="1440" w:right="1077" w:bottom="1276" w:left="1077" w:header="708" w:footer="708" w:gutter="0"/>
          <w:pgNumType w:start="1"/>
          <w:cols w:space="708"/>
          <w:titlePg/>
          <w:docGrid w:linePitch="360"/>
        </w:sectPr>
      </w:pPr>
    </w:p>
    <w:p w:rsidR="0074733D" w:rsidRPr="00091602" w:rsidRDefault="0074733D" w:rsidP="004165A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rsidR="002A4633" w:rsidRPr="00252959" w:rsidRDefault="002A4633" w:rsidP="00F141EE">
      <w:pPr>
        <w:spacing w:after="0" w:line="240" w:lineRule="auto"/>
        <w:rPr>
          <w:rFonts w:ascii="Times New Roman" w:eastAsia="Times New Roman" w:hAnsi="Times New Roman" w:cs="Times New Roman"/>
          <w:b/>
          <w:snapToGrid w:val="0"/>
          <w:sz w:val="20"/>
          <w:szCs w:val="32"/>
          <w:lang w:eastAsia="ru-RU"/>
        </w:rPr>
      </w:pPr>
    </w:p>
    <w:p w:rsidR="000F5829" w:rsidRPr="00093D82" w:rsidRDefault="000F5829" w:rsidP="000F5829">
      <w:pPr>
        <w:spacing w:after="0" w:line="240" w:lineRule="auto"/>
        <w:ind w:right="43"/>
        <w:jc w:val="center"/>
        <w:rPr>
          <w:rFonts w:ascii="Times New Roman" w:eastAsia="Times New Roman" w:hAnsi="Times New Roman" w:cs="Times New Roman"/>
          <w:b/>
          <w:bCs/>
          <w:szCs w:val="20"/>
          <w:lang w:eastAsia="ru-RU"/>
        </w:rPr>
      </w:pPr>
      <w:r w:rsidRPr="00093D82">
        <w:rPr>
          <w:rFonts w:ascii="Times New Roman" w:eastAsia="Times New Roman" w:hAnsi="Times New Roman" w:cs="Times New Roman"/>
          <w:szCs w:val="20"/>
          <w:lang w:eastAsia="ru-RU"/>
        </w:rPr>
        <w:tab/>
      </w:r>
      <w:r w:rsidRPr="00093D82">
        <w:rPr>
          <w:rFonts w:ascii="Times New Roman" w:eastAsia="Times New Roman" w:hAnsi="Times New Roman" w:cs="Times New Roman"/>
          <w:b/>
          <w:bCs/>
          <w:szCs w:val="20"/>
          <w:lang w:eastAsia="ru-RU"/>
        </w:rPr>
        <w:t>Решение</w:t>
      </w:r>
      <w:r w:rsidRPr="00093D82">
        <w:rPr>
          <w:rFonts w:ascii="Times New Roman" w:eastAsia="Times New Roman" w:hAnsi="Times New Roman" w:cs="Times New Roman"/>
          <w:b/>
          <w:szCs w:val="20"/>
          <w:lang w:eastAsia="ru-RU"/>
        </w:rPr>
        <w:t xml:space="preserve"> </w:t>
      </w:r>
      <w:r w:rsidR="003D7721" w:rsidRPr="00093D82">
        <w:rPr>
          <w:rFonts w:ascii="Times New Roman" w:eastAsia="Times New Roman" w:hAnsi="Times New Roman" w:cs="Times New Roman"/>
          <w:b/>
          <w:bCs/>
          <w:szCs w:val="20"/>
          <w:lang w:eastAsia="ru-RU"/>
        </w:rPr>
        <w:t>от 18 марта</w:t>
      </w:r>
      <w:r w:rsidRPr="00093D82">
        <w:rPr>
          <w:rFonts w:ascii="Times New Roman" w:eastAsia="Times New Roman" w:hAnsi="Times New Roman" w:cs="Times New Roman"/>
          <w:b/>
          <w:bCs/>
          <w:szCs w:val="20"/>
          <w:lang w:eastAsia="ru-RU"/>
        </w:rPr>
        <w:t xml:space="preserve"> 2024 года № </w:t>
      </w:r>
      <w:r w:rsidRPr="00093D82">
        <w:rPr>
          <w:rFonts w:ascii="Times New Roman" w:eastAsia="Times New Roman" w:hAnsi="Times New Roman" w:cs="Times New Roman"/>
          <w:b/>
          <w:bCs/>
          <w:szCs w:val="20"/>
          <w:lang w:val="en-US" w:eastAsia="ru-RU"/>
        </w:rPr>
        <w:t>VI</w:t>
      </w:r>
      <w:r w:rsidR="003D7721" w:rsidRPr="00093D82">
        <w:rPr>
          <w:rFonts w:ascii="Times New Roman" w:eastAsia="Times New Roman" w:hAnsi="Times New Roman" w:cs="Times New Roman"/>
          <w:b/>
          <w:bCs/>
          <w:szCs w:val="20"/>
          <w:lang w:eastAsia="ru-RU"/>
        </w:rPr>
        <w:t>-14</w:t>
      </w:r>
      <w:r w:rsidR="004165A8" w:rsidRPr="00093D82">
        <w:rPr>
          <w:rFonts w:ascii="Times New Roman" w:eastAsia="Times New Roman" w:hAnsi="Times New Roman" w:cs="Times New Roman"/>
          <w:b/>
          <w:bCs/>
          <w:szCs w:val="20"/>
          <w:lang w:eastAsia="ru-RU"/>
        </w:rPr>
        <w:t>/1</w:t>
      </w:r>
    </w:p>
    <w:p w:rsidR="004165A8" w:rsidRPr="00093D82" w:rsidRDefault="003D7721" w:rsidP="00093D82">
      <w:pPr>
        <w:widowControl w:val="0"/>
        <w:autoSpaceDE w:val="0"/>
        <w:autoSpaceDN w:val="0"/>
        <w:adjustRightInd w:val="0"/>
        <w:spacing w:after="0" w:line="240" w:lineRule="auto"/>
        <w:ind w:firstLine="540"/>
        <w:jc w:val="center"/>
        <w:rPr>
          <w:rStyle w:val="normaltextrun"/>
          <w:rFonts w:ascii="Times New Roman" w:eastAsia="Times New Roman" w:hAnsi="Times New Roman" w:cs="Times New Roman"/>
          <w:b/>
          <w:bCs/>
          <w:szCs w:val="20"/>
          <w:lang w:eastAsia="ru-RU"/>
        </w:rPr>
      </w:pPr>
      <w:r w:rsidRPr="00093D82">
        <w:rPr>
          <w:rStyle w:val="normaltextrun"/>
          <w:rFonts w:ascii="Times New Roman" w:eastAsia="Times New Roman" w:hAnsi="Times New Roman" w:cs="Times New Roman"/>
          <w:b/>
          <w:bCs/>
          <w:szCs w:val="20"/>
          <w:lang w:eastAsia="ru-RU"/>
        </w:rPr>
        <w:t>О внесении изменений в Устав муниципального образования сельского поселения «Богородск»</w:t>
      </w:r>
    </w:p>
    <w:p w:rsidR="003D7721" w:rsidRPr="006014F5" w:rsidRDefault="003D7721" w:rsidP="000F5829">
      <w:pPr>
        <w:widowControl w:val="0"/>
        <w:autoSpaceDE w:val="0"/>
        <w:autoSpaceDN w:val="0"/>
        <w:adjustRightInd w:val="0"/>
        <w:spacing w:after="0" w:line="240" w:lineRule="auto"/>
        <w:ind w:firstLine="540"/>
        <w:jc w:val="both"/>
        <w:rPr>
          <w:rStyle w:val="normaltextrun"/>
          <w:rFonts w:ascii="Times New Roman" w:eastAsia="Times New Roman" w:hAnsi="Times New Roman" w:cs="Times New Roman"/>
          <w:b/>
          <w:bCs/>
          <w:sz w:val="18"/>
          <w:szCs w:val="20"/>
          <w:lang w:eastAsia="ru-RU"/>
        </w:rPr>
      </w:pPr>
    </w:p>
    <w:p w:rsidR="003D7721" w:rsidRPr="003D7721" w:rsidRDefault="003D7721" w:rsidP="003D7721">
      <w:pPr>
        <w:spacing w:after="0" w:line="240" w:lineRule="auto"/>
        <w:ind w:firstLine="705"/>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«Богородск» Совет сельского поселения «Богородск» решил:</w:t>
      </w:r>
    </w:p>
    <w:p w:rsidR="003D7721" w:rsidRPr="003D7721" w:rsidRDefault="003D7721" w:rsidP="003D7721">
      <w:pPr>
        <w:numPr>
          <w:ilvl w:val="0"/>
          <w:numId w:val="54"/>
        </w:numPr>
        <w:spacing w:after="0" w:line="240" w:lineRule="auto"/>
        <w:ind w:left="0" w:firstLine="705"/>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Внести в Устав муниципального образования сельского поселения «Богородск», принятый решением Совета сельского поселения «Богородск» от 17 февраля 2006 г. № 1-4/1 «О принятии Устава муниципального образования сельского поселения «Богородск», следующие изменения:</w:t>
      </w:r>
    </w:p>
    <w:p w:rsidR="003D7721" w:rsidRPr="003D7721" w:rsidRDefault="003D7721" w:rsidP="003D7721">
      <w:pPr>
        <w:numPr>
          <w:ilvl w:val="1"/>
          <w:numId w:val="55"/>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статью 42 Устава изложить в следующей редакции:</w:t>
      </w:r>
    </w:p>
    <w:p w:rsidR="003D7721" w:rsidRPr="003D7721" w:rsidRDefault="003D7721" w:rsidP="003D7721">
      <w:pPr>
        <w:spacing w:after="0" w:line="240" w:lineRule="auto"/>
        <w:ind w:left="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w:t>
      </w:r>
      <w:r w:rsidRPr="003D7721">
        <w:rPr>
          <w:rFonts w:ascii="Times New Roman" w:eastAsia="Times New Roman" w:hAnsi="Times New Roman" w:cs="Times New Roman"/>
          <w:b/>
          <w:szCs w:val="28"/>
          <w:lang w:eastAsia="ru-RU"/>
        </w:rPr>
        <w:t>Статья 42. Муниципальные правовые акты сельского поселения</w:t>
      </w:r>
    </w:p>
    <w:p w:rsidR="003D7721" w:rsidRPr="003D7721" w:rsidRDefault="003D7721" w:rsidP="003D7721">
      <w:pPr>
        <w:numPr>
          <w:ilvl w:val="0"/>
          <w:numId w:val="56"/>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В систему муниципальных правовых актов сельского поселения входят:</w:t>
      </w:r>
    </w:p>
    <w:p w:rsidR="003D7721" w:rsidRPr="003D7721" w:rsidRDefault="003D7721" w:rsidP="003D7721">
      <w:pPr>
        <w:numPr>
          <w:ilvl w:val="1"/>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устав сельского поселения, правовые акты, принятые на местном референдуме;</w:t>
      </w:r>
    </w:p>
    <w:p w:rsidR="003D7721" w:rsidRPr="003D7721" w:rsidRDefault="003D7721" w:rsidP="003D7721">
      <w:pPr>
        <w:numPr>
          <w:ilvl w:val="1"/>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нормативные и иные правовые акты Совета сельского поселения;</w:t>
      </w:r>
    </w:p>
    <w:p w:rsidR="003D7721" w:rsidRPr="003D7721" w:rsidRDefault="003D7721" w:rsidP="003D7721">
      <w:pPr>
        <w:numPr>
          <w:ilvl w:val="1"/>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3D7721" w:rsidRPr="003D7721" w:rsidRDefault="003D7721" w:rsidP="003D7721">
      <w:pPr>
        <w:numPr>
          <w:ilvl w:val="0"/>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3D7721" w:rsidRPr="003D7721" w:rsidRDefault="003D7721" w:rsidP="003D7721">
      <w:pPr>
        <w:numPr>
          <w:ilvl w:val="0"/>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Уставом сельского поселения регулируются вопросы организации местного самоуправления на территории сельского поселения.</w:t>
      </w:r>
    </w:p>
    <w:p w:rsidR="003D7721" w:rsidRPr="003D7721" w:rsidRDefault="003D7721" w:rsidP="003D7721">
      <w:pPr>
        <w:numPr>
          <w:ilvl w:val="0"/>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D7721" w:rsidRPr="003D7721" w:rsidRDefault="003D7721" w:rsidP="003D7721">
      <w:pPr>
        <w:numPr>
          <w:ilvl w:val="0"/>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3D7721" w:rsidRPr="003D7721" w:rsidRDefault="003D7721" w:rsidP="003D7721">
      <w:pPr>
        <w:numPr>
          <w:ilvl w:val="0"/>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xml:space="preserve">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w:t>
      </w:r>
      <w:proofErr w:type="spellStart"/>
      <w:r w:rsidRPr="003D7721">
        <w:rPr>
          <w:rFonts w:ascii="Times New Roman" w:eastAsia="Times New Roman" w:hAnsi="Times New Roman" w:cs="Times New Roman"/>
          <w:szCs w:val="28"/>
          <w:lang w:eastAsia="ru-RU"/>
        </w:rPr>
        <w:t>Корткеросского</w:t>
      </w:r>
      <w:proofErr w:type="spellEnd"/>
      <w:r w:rsidRPr="003D7721">
        <w:rPr>
          <w:rFonts w:ascii="Times New Roman" w:eastAsia="Times New Roman" w:hAnsi="Times New Roman" w:cs="Times New Roman"/>
          <w:szCs w:val="28"/>
          <w:lang w:eastAsia="ru-RU"/>
        </w:rPr>
        <w:t xml:space="preserve"> района. </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D7721" w:rsidRPr="003D7721" w:rsidRDefault="003D7721" w:rsidP="003D7721">
      <w:pPr>
        <w:numPr>
          <w:ilvl w:val="0"/>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w:t>
      </w:r>
      <w:r w:rsidRPr="003D7721">
        <w:rPr>
          <w:rFonts w:ascii="Times New Roman" w:eastAsia="Times New Roman" w:hAnsi="Times New Roman" w:cs="Times New Roman"/>
          <w:szCs w:val="28"/>
          <w:lang w:eastAsia="ru-RU"/>
        </w:rPr>
        <w:lastRenderedPageBreak/>
        <w:t>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D7721" w:rsidRPr="003D7721" w:rsidRDefault="003D7721" w:rsidP="003D7721">
      <w:pPr>
        <w:numPr>
          <w:ilvl w:val="0"/>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3D7721" w:rsidRPr="003D7721" w:rsidRDefault="003D7721" w:rsidP="003D7721">
      <w:pPr>
        <w:numPr>
          <w:ilvl w:val="0"/>
          <w:numId w:val="54"/>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xml:space="preserve">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3D7721" w:rsidRPr="003D7721" w:rsidRDefault="003D7721" w:rsidP="003D7721">
      <w:pPr>
        <w:numPr>
          <w:ilvl w:val="1"/>
          <w:numId w:val="56"/>
        </w:numPr>
        <w:spacing w:after="0" w:line="240" w:lineRule="auto"/>
        <w:ind w:left="0" w:firstLine="709"/>
        <w:jc w:val="both"/>
        <w:textAlignment w:val="baseline"/>
        <w:rPr>
          <w:rFonts w:ascii="Times New Roman" w:eastAsia="Times New Roman" w:hAnsi="Times New Roman" w:cs="Times New Roman"/>
          <w:b/>
          <w:szCs w:val="28"/>
          <w:lang w:eastAsia="ru-RU"/>
        </w:rPr>
      </w:pPr>
      <w:r w:rsidRPr="003D7721">
        <w:rPr>
          <w:rFonts w:ascii="Times New Roman" w:eastAsia="Times New Roman" w:hAnsi="Times New Roman" w:cs="Times New Roman"/>
          <w:szCs w:val="28"/>
          <w:lang w:eastAsia="ru-RU"/>
        </w:rPr>
        <w:t>дополнить Устав новой статьёй 42.1 следующего содержания: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b/>
          <w:szCs w:val="28"/>
          <w:lang w:eastAsia="ru-RU"/>
        </w:rPr>
      </w:pPr>
      <w:r w:rsidRPr="003D7721">
        <w:rPr>
          <w:rFonts w:ascii="Times New Roman" w:eastAsia="Times New Roman" w:hAnsi="Times New Roman" w:cs="Times New Roman"/>
          <w:b/>
          <w:szCs w:val="28"/>
          <w:lang w:eastAsia="ru-RU"/>
        </w:rPr>
        <w:t>«Статья 42.1. Вступление в силу муниципальных правовых актов поселения, отмена и приостановление действия муниципальных правовых актов поселения.</w:t>
      </w:r>
    </w:p>
    <w:p w:rsidR="003D7721" w:rsidRPr="003D7721" w:rsidRDefault="003D7721" w:rsidP="003D7721">
      <w:pPr>
        <w:numPr>
          <w:ilvl w:val="0"/>
          <w:numId w:val="57"/>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3D7721" w:rsidRPr="003D7721" w:rsidRDefault="003D7721" w:rsidP="003D7721">
      <w:pPr>
        <w:numPr>
          <w:ilvl w:val="0"/>
          <w:numId w:val="57"/>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3D7721" w:rsidRPr="003D7721" w:rsidRDefault="003D7721" w:rsidP="003D7721">
      <w:pPr>
        <w:numPr>
          <w:ilvl w:val="0"/>
          <w:numId w:val="57"/>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«Информационный вестник Совета сельского поселения «Богородск» и администрации сельского поселения «Богородск».</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Муниципальные правовые акты или соглашения, заключенные между органами местного самоуправления, 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3D7721" w:rsidRPr="003D7721" w:rsidRDefault="003D7721" w:rsidP="003D7721">
      <w:pPr>
        <w:numPr>
          <w:ilvl w:val="0"/>
          <w:numId w:val="57"/>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xml:space="preserve">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 </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xml:space="preserve">- информационный стенд в здании администрации сельского поселения «Богородск» по адресу: 168057, Республика Коми, </w:t>
      </w:r>
      <w:proofErr w:type="spellStart"/>
      <w:r w:rsidRPr="003D7721">
        <w:rPr>
          <w:rFonts w:ascii="Times New Roman" w:eastAsia="Times New Roman" w:hAnsi="Times New Roman" w:cs="Times New Roman"/>
          <w:szCs w:val="28"/>
          <w:lang w:eastAsia="ru-RU"/>
        </w:rPr>
        <w:t>Корткеросский</w:t>
      </w:r>
      <w:proofErr w:type="spellEnd"/>
      <w:r w:rsidRPr="003D7721">
        <w:rPr>
          <w:rFonts w:ascii="Times New Roman" w:eastAsia="Times New Roman" w:hAnsi="Times New Roman" w:cs="Times New Roman"/>
          <w:szCs w:val="28"/>
          <w:lang w:eastAsia="ru-RU"/>
        </w:rPr>
        <w:t xml:space="preserve"> район, </w:t>
      </w:r>
      <w:proofErr w:type="spellStart"/>
      <w:r w:rsidRPr="003D7721">
        <w:rPr>
          <w:rFonts w:ascii="Times New Roman" w:eastAsia="Times New Roman" w:hAnsi="Times New Roman" w:cs="Times New Roman"/>
          <w:szCs w:val="28"/>
          <w:lang w:eastAsia="ru-RU"/>
        </w:rPr>
        <w:t>с.Богородск</w:t>
      </w:r>
      <w:proofErr w:type="spellEnd"/>
      <w:r w:rsidRPr="003D7721">
        <w:rPr>
          <w:rFonts w:ascii="Times New Roman" w:eastAsia="Times New Roman" w:hAnsi="Times New Roman" w:cs="Times New Roman"/>
          <w:szCs w:val="28"/>
          <w:lang w:eastAsia="ru-RU"/>
        </w:rPr>
        <w:t>, ул. Михайлова, д.18;</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информационный стенд (возле магазина ПО «</w:t>
      </w:r>
      <w:proofErr w:type="spellStart"/>
      <w:r w:rsidRPr="003D7721">
        <w:rPr>
          <w:rFonts w:ascii="Times New Roman" w:eastAsia="Times New Roman" w:hAnsi="Times New Roman" w:cs="Times New Roman"/>
          <w:szCs w:val="28"/>
          <w:lang w:eastAsia="ru-RU"/>
        </w:rPr>
        <w:t>Корткеросское</w:t>
      </w:r>
      <w:proofErr w:type="spellEnd"/>
      <w:r w:rsidRPr="003D7721">
        <w:rPr>
          <w:rFonts w:ascii="Times New Roman" w:eastAsia="Times New Roman" w:hAnsi="Times New Roman" w:cs="Times New Roman"/>
          <w:szCs w:val="28"/>
          <w:lang w:eastAsia="ru-RU"/>
        </w:rPr>
        <w:t xml:space="preserve">») по адресу: 168057, Республика Коми, </w:t>
      </w:r>
      <w:proofErr w:type="spellStart"/>
      <w:r w:rsidRPr="003D7721">
        <w:rPr>
          <w:rFonts w:ascii="Times New Roman" w:eastAsia="Times New Roman" w:hAnsi="Times New Roman" w:cs="Times New Roman"/>
          <w:szCs w:val="28"/>
          <w:lang w:eastAsia="ru-RU"/>
        </w:rPr>
        <w:t>Корткеросский</w:t>
      </w:r>
      <w:proofErr w:type="spellEnd"/>
      <w:r w:rsidRPr="003D7721">
        <w:rPr>
          <w:rFonts w:ascii="Times New Roman" w:eastAsia="Times New Roman" w:hAnsi="Times New Roman" w:cs="Times New Roman"/>
          <w:szCs w:val="28"/>
          <w:lang w:eastAsia="ru-RU"/>
        </w:rPr>
        <w:t xml:space="preserve"> район, с. Богородск, </w:t>
      </w:r>
      <w:proofErr w:type="spellStart"/>
      <w:r w:rsidRPr="003D7721">
        <w:rPr>
          <w:rFonts w:ascii="Times New Roman" w:eastAsia="Times New Roman" w:hAnsi="Times New Roman" w:cs="Times New Roman"/>
          <w:szCs w:val="28"/>
          <w:lang w:eastAsia="ru-RU"/>
        </w:rPr>
        <w:t>ул.Набережная</w:t>
      </w:r>
      <w:proofErr w:type="spellEnd"/>
      <w:r w:rsidRPr="003D7721">
        <w:rPr>
          <w:rFonts w:ascii="Times New Roman" w:eastAsia="Times New Roman" w:hAnsi="Times New Roman" w:cs="Times New Roman"/>
          <w:szCs w:val="28"/>
          <w:lang w:eastAsia="ru-RU"/>
        </w:rPr>
        <w:t>, д.12;</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lastRenderedPageBreak/>
        <w:t>- информационный стенд (возле магазина ПО «</w:t>
      </w:r>
      <w:proofErr w:type="spellStart"/>
      <w:r w:rsidRPr="003D7721">
        <w:rPr>
          <w:rFonts w:ascii="Times New Roman" w:eastAsia="Times New Roman" w:hAnsi="Times New Roman" w:cs="Times New Roman"/>
          <w:szCs w:val="28"/>
          <w:lang w:eastAsia="ru-RU"/>
        </w:rPr>
        <w:t>Корткеросское</w:t>
      </w:r>
      <w:proofErr w:type="spellEnd"/>
      <w:r w:rsidRPr="003D7721">
        <w:rPr>
          <w:rFonts w:ascii="Times New Roman" w:eastAsia="Times New Roman" w:hAnsi="Times New Roman" w:cs="Times New Roman"/>
          <w:szCs w:val="28"/>
          <w:lang w:eastAsia="ru-RU"/>
        </w:rPr>
        <w:t xml:space="preserve">» № 2) по адресу: 168057, Республика Коми, </w:t>
      </w:r>
      <w:proofErr w:type="spellStart"/>
      <w:r w:rsidRPr="003D7721">
        <w:rPr>
          <w:rFonts w:ascii="Times New Roman" w:eastAsia="Times New Roman" w:hAnsi="Times New Roman" w:cs="Times New Roman"/>
          <w:szCs w:val="28"/>
          <w:lang w:eastAsia="ru-RU"/>
        </w:rPr>
        <w:t>Корткеросский</w:t>
      </w:r>
      <w:proofErr w:type="spellEnd"/>
      <w:r w:rsidRPr="003D7721">
        <w:rPr>
          <w:rFonts w:ascii="Times New Roman" w:eastAsia="Times New Roman" w:hAnsi="Times New Roman" w:cs="Times New Roman"/>
          <w:szCs w:val="28"/>
          <w:lang w:eastAsia="ru-RU"/>
        </w:rPr>
        <w:t xml:space="preserve"> район, с. Богородск, </w:t>
      </w:r>
      <w:proofErr w:type="spellStart"/>
      <w:r w:rsidRPr="003D7721">
        <w:rPr>
          <w:rFonts w:ascii="Times New Roman" w:eastAsia="Times New Roman" w:hAnsi="Times New Roman" w:cs="Times New Roman"/>
          <w:szCs w:val="28"/>
          <w:lang w:eastAsia="ru-RU"/>
        </w:rPr>
        <w:t>ул.Октябрьская</w:t>
      </w:r>
      <w:proofErr w:type="spellEnd"/>
      <w:r w:rsidRPr="003D7721">
        <w:rPr>
          <w:rFonts w:ascii="Times New Roman" w:eastAsia="Times New Roman" w:hAnsi="Times New Roman" w:cs="Times New Roman"/>
          <w:szCs w:val="28"/>
          <w:lang w:eastAsia="ru-RU"/>
        </w:rPr>
        <w:t>, д.64а;</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 информационный стенд (возле магазина ПО «</w:t>
      </w:r>
      <w:proofErr w:type="spellStart"/>
      <w:r w:rsidRPr="003D7721">
        <w:rPr>
          <w:rFonts w:ascii="Times New Roman" w:eastAsia="Times New Roman" w:hAnsi="Times New Roman" w:cs="Times New Roman"/>
          <w:szCs w:val="28"/>
          <w:lang w:eastAsia="ru-RU"/>
        </w:rPr>
        <w:t>Корткеросское</w:t>
      </w:r>
      <w:proofErr w:type="spellEnd"/>
      <w:r w:rsidRPr="003D7721">
        <w:rPr>
          <w:rFonts w:ascii="Times New Roman" w:eastAsia="Times New Roman" w:hAnsi="Times New Roman" w:cs="Times New Roman"/>
          <w:szCs w:val="28"/>
          <w:lang w:eastAsia="ru-RU"/>
        </w:rPr>
        <w:t xml:space="preserve">») по адресу: 168057, Республика Коми, </w:t>
      </w:r>
      <w:proofErr w:type="spellStart"/>
      <w:r w:rsidRPr="003D7721">
        <w:rPr>
          <w:rFonts w:ascii="Times New Roman" w:eastAsia="Times New Roman" w:hAnsi="Times New Roman" w:cs="Times New Roman"/>
          <w:szCs w:val="28"/>
          <w:lang w:eastAsia="ru-RU"/>
        </w:rPr>
        <w:t>Корткеросский</w:t>
      </w:r>
      <w:proofErr w:type="spellEnd"/>
      <w:r w:rsidRPr="003D7721">
        <w:rPr>
          <w:rFonts w:ascii="Times New Roman" w:eastAsia="Times New Roman" w:hAnsi="Times New Roman" w:cs="Times New Roman"/>
          <w:szCs w:val="28"/>
          <w:lang w:eastAsia="ru-RU"/>
        </w:rPr>
        <w:t xml:space="preserve"> район, д. </w:t>
      </w:r>
      <w:proofErr w:type="spellStart"/>
      <w:r w:rsidRPr="003D7721">
        <w:rPr>
          <w:rFonts w:ascii="Times New Roman" w:eastAsia="Times New Roman" w:hAnsi="Times New Roman" w:cs="Times New Roman"/>
          <w:szCs w:val="28"/>
          <w:lang w:eastAsia="ru-RU"/>
        </w:rPr>
        <w:t>Сюзяыб</w:t>
      </w:r>
      <w:proofErr w:type="spellEnd"/>
      <w:r w:rsidRPr="003D7721">
        <w:rPr>
          <w:rFonts w:ascii="Times New Roman" w:eastAsia="Times New Roman" w:hAnsi="Times New Roman" w:cs="Times New Roman"/>
          <w:szCs w:val="28"/>
          <w:lang w:eastAsia="ru-RU"/>
        </w:rPr>
        <w:t>, д.68;</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информационный стенд (возле магазина ПО «</w:t>
      </w:r>
      <w:proofErr w:type="spellStart"/>
      <w:r w:rsidRPr="003D7721">
        <w:rPr>
          <w:rFonts w:ascii="Times New Roman" w:eastAsia="Times New Roman" w:hAnsi="Times New Roman" w:cs="Times New Roman"/>
          <w:szCs w:val="28"/>
          <w:lang w:eastAsia="ru-RU"/>
        </w:rPr>
        <w:t>Корткеросское</w:t>
      </w:r>
      <w:proofErr w:type="spellEnd"/>
      <w:r w:rsidRPr="003D7721">
        <w:rPr>
          <w:rFonts w:ascii="Times New Roman" w:eastAsia="Times New Roman" w:hAnsi="Times New Roman" w:cs="Times New Roman"/>
          <w:szCs w:val="28"/>
          <w:lang w:eastAsia="ru-RU"/>
        </w:rPr>
        <w:t xml:space="preserve">») по адресу: 168058, Республика Коми, </w:t>
      </w:r>
      <w:proofErr w:type="spellStart"/>
      <w:r w:rsidRPr="003D7721">
        <w:rPr>
          <w:rFonts w:ascii="Times New Roman" w:eastAsia="Times New Roman" w:hAnsi="Times New Roman" w:cs="Times New Roman"/>
          <w:szCs w:val="28"/>
          <w:lang w:eastAsia="ru-RU"/>
        </w:rPr>
        <w:t>Корткеросский</w:t>
      </w:r>
      <w:proofErr w:type="spellEnd"/>
      <w:r w:rsidRPr="003D7721">
        <w:rPr>
          <w:rFonts w:ascii="Times New Roman" w:eastAsia="Times New Roman" w:hAnsi="Times New Roman" w:cs="Times New Roman"/>
          <w:szCs w:val="28"/>
          <w:lang w:eastAsia="ru-RU"/>
        </w:rPr>
        <w:t xml:space="preserve"> район, д. Троицк, д.122;</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xml:space="preserve">- информационный стенд по адресу: 168057, Республика Коми, </w:t>
      </w:r>
      <w:proofErr w:type="spellStart"/>
      <w:r w:rsidRPr="003D7721">
        <w:rPr>
          <w:rFonts w:ascii="Times New Roman" w:eastAsia="Times New Roman" w:hAnsi="Times New Roman" w:cs="Times New Roman"/>
          <w:szCs w:val="28"/>
          <w:lang w:eastAsia="ru-RU"/>
        </w:rPr>
        <w:t>Корткеросский</w:t>
      </w:r>
      <w:proofErr w:type="spellEnd"/>
      <w:r w:rsidRPr="003D7721">
        <w:rPr>
          <w:rFonts w:ascii="Times New Roman" w:eastAsia="Times New Roman" w:hAnsi="Times New Roman" w:cs="Times New Roman"/>
          <w:szCs w:val="28"/>
          <w:lang w:eastAsia="ru-RU"/>
        </w:rPr>
        <w:t xml:space="preserve"> район, д. Лунь возле дома № 5;</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xml:space="preserve">- информационный стенд по адресу: 168057, Республика Коми, </w:t>
      </w:r>
      <w:proofErr w:type="spellStart"/>
      <w:r w:rsidRPr="003D7721">
        <w:rPr>
          <w:rFonts w:ascii="Times New Roman" w:eastAsia="Times New Roman" w:hAnsi="Times New Roman" w:cs="Times New Roman"/>
          <w:szCs w:val="28"/>
          <w:lang w:eastAsia="ru-RU"/>
        </w:rPr>
        <w:t>Корткеросский</w:t>
      </w:r>
      <w:proofErr w:type="spellEnd"/>
      <w:r w:rsidRPr="003D7721">
        <w:rPr>
          <w:rFonts w:ascii="Times New Roman" w:eastAsia="Times New Roman" w:hAnsi="Times New Roman" w:cs="Times New Roman"/>
          <w:szCs w:val="28"/>
          <w:lang w:eastAsia="ru-RU"/>
        </w:rPr>
        <w:t xml:space="preserve"> район, д. </w:t>
      </w:r>
      <w:proofErr w:type="spellStart"/>
      <w:r w:rsidRPr="003D7721">
        <w:rPr>
          <w:rFonts w:ascii="Times New Roman" w:eastAsia="Times New Roman" w:hAnsi="Times New Roman" w:cs="Times New Roman"/>
          <w:szCs w:val="28"/>
          <w:lang w:eastAsia="ru-RU"/>
        </w:rPr>
        <w:t>Пасвомын</w:t>
      </w:r>
      <w:proofErr w:type="spellEnd"/>
      <w:r w:rsidRPr="003D7721">
        <w:rPr>
          <w:rFonts w:ascii="Times New Roman" w:eastAsia="Times New Roman" w:hAnsi="Times New Roman" w:cs="Times New Roman"/>
          <w:szCs w:val="28"/>
          <w:lang w:eastAsia="ru-RU"/>
        </w:rPr>
        <w:t xml:space="preserve"> возле дома № 6.</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3D7721" w:rsidRPr="003D7721" w:rsidRDefault="003D7721" w:rsidP="003D7721">
      <w:pPr>
        <w:numPr>
          <w:ilvl w:val="0"/>
          <w:numId w:val="57"/>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
    <w:p w:rsidR="003D7721" w:rsidRPr="003D7721" w:rsidRDefault="003D7721" w:rsidP="003D7721">
      <w:pPr>
        <w:numPr>
          <w:ilvl w:val="0"/>
          <w:numId w:val="57"/>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xml:space="preserve"> Прошедшие регистрацию соглашения об осуществлении международных и внешнеэкономических связей подлежат опубликованию (обнародованию) в течение 7 рабочих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Соглашения об осуществлении международных и внешнеэкономических связей вступают в силу после их опубликования (обнародования).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3D7721" w:rsidRPr="003D7721" w:rsidRDefault="003D7721" w:rsidP="003D7721">
      <w:pPr>
        <w:numPr>
          <w:ilvl w:val="1"/>
          <w:numId w:val="56"/>
        </w:numPr>
        <w:spacing w:after="0" w:line="240" w:lineRule="auto"/>
        <w:ind w:left="0" w:firstLine="709"/>
        <w:jc w:val="both"/>
        <w:textAlignment w:val="baseline"/>
        <w:rPr>
          <w:rFonts w:ascii="Times New Roman" w:eastAsia="Times New Roman" w:hAnsi="Times New Roman" w:cs="Times New Roman"/>
          <w:b/>
          <w:szCs w:val="28"/>
          <w:lang w:eastAsia="ru-RU"/>
        </w:rPr>
      </w:pPr>
      <w:r w:rsidRPr="003D7721">
        <w:rPr>
          <w:rFonts w:ascii="Times New Roman" w:eastAsia="Times New Roman" w:hAnsi="Times New Roman" w:cs="Times New Roman"/>
          <w:szCs w:val="28"/>
          <w:lang w:eastAsia="ru-RU"/>
        </w:rPr>
        <w:t>статьи 59-60 Устава изложить в следующей редакции:</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b/>
          <w:szCs w:val="28"/>
          <w:lang w:eastAsia="ru-RU"/>
        </w:rPr>
      </w:pPr>
      <w:r w:rsidRPr="003D7721">
        <w:rPr>
          <w:rFonts w:ascii="Times New Roman" w:eastAsia="Times New Roman" w:hAnsi="Times New Roman" w:cs="Times New Roman"/>
          <w:b/>
          <w:szCs w:val="28"/>
          <w:lang w:eastAsia="ru-RU"/>
        </w:rPr>
        <w:t>«Статья 59. Государственная регистрация и вступление в силу Устава сельского поселения</w:t>
      </w:r>
    </w:p>
    <w:p w:rsidR="003D7721" w:rsidRPr="003D7721" w:rsidRDefault="003D7721" w:rsidP="003D7721">
      <w:pPr>
        <w:numPr>
          <w:ilvl w:val="0"/>
          <w:numId w:val="58"/>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D7721" w:rsidRPr="003D7721" w:rsidRDefault="003D7721" w:rsidP="003D7721">
      <w:pPr>
        <w:numPr>
          <w:ilvl w:val="0"/>
          <w:numId w:val="58"/>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b/>
          <w:szCs w:val="28"/>
          <w:lang w:eastAsia="ru-RU"/>
        </w:rPr>
      </w:pPr>
      <w:r w:rsidRPr="003D7721">
        <w:rPr>
          <w:rFonts w:ascii="Times New Roman" w:eastAsia="Times New Roman" w:hAnsi="Times New Roman" w:cs="Times New Roman"/>
          <w:b/>
          <w:szCs w:val="28"/>
          <w:lang w:eastAsia="ru-RU"/>
        </w:rPr>
        <w:t xml:space="preserve">Статья 60. Порядок внесения изменений и дополнений в устав сельского поселения </w:t>
      </w:r>
    </w:p>
    <w:p w:rsidR="003D7721" w:rsidRPr="003D7721" w:rsidRDefault="003D7721" w:rsidP="003D7721">
      <w:pPr>
        <w:numPr>
          <w:ilvl w:val="0"/>
          <w:numId w:val="59"/>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3D7721" w:rsidRPr="003D7721" w:rsidRDefault="003D7721" w:rsidP="003D7721">
      <w:pPr>
        <w:numPr>
          <w:ilvl w:val="0"/>
          <w:numId w:val="59"/>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lastRenderedPageBreak/>
        <w:t xml:space="preserve">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3D7721">
        <w:rPr>
          <w:rFonts w:ascii="Times New Roman" w:eastAsia="Times New Roman" w:hAnsi="Times New Roman" w:cs="Times New Roman"/>
          <w:szCs w:val="28"/>
          <w:lang w:eastAsia="ru-RU"/>
        </w:rPr>
        <w:t>Корткеросского</w:t>
      </w:r>
      <w:proofErr w:type="spellEnd"/>
      <w:r w:rsidRPr="003D7721">
        <w:rPr>
          <w:rFonts w:ascii="Times New Roman" w:eastAsia="Times New Roman" w:hAnsi="Times New Roman" w:cs="Times New Roman"/>
          <w:szCs w:val="28"/>
          <w:lang w:eastAsia="ru-RU"/>
        </w:rPr>
        <w:t xml:space="preserve"> района.</w:t>
      </w:r>
    </w:p>
    <w:p w:rsidR="003D7721" w:rsidRPr="003D7721" w:rsidRDefault="003D7721" w:rsidP="003D7721">
      <w:pPr>
        <w:numPr>
          <w:ilvl w:val="0"/>
          <w:numId w:val="59"/>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3D7721" w:rsidRPr="003D7721" w:rsidRDefault="003D7721" w:rsidP="003D7721">
      <w:pPr>
        <w:numPr>
          <w:ilvl w:val="0"/>
          <w:numId w:val="59"/>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3D7721" w:rsidRPr="003D7721" w:rsidRDefault="003D7721" w:rsidP="003D7721">
      <w:pPr>
        <w:numPr>
          <w:ilvl w:val="0"/>
          <w:numId w:val="59"/>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3D7721" w:rsidRPr="003D7721" w:rsidRDefault="003D7721" w:rsidP="003D7721">
      <w:pPr>
        <w:spacing w:after="0" w:line="240" w:lineRule="auto"/>
        <w:ind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3D7721" w:rsidRPr="003D7721" w:rsidRDefault="003D7721" w:rsidP="003D7721">
      <w:pPr>
        <w:numPr>
          <w:ilvl w:val="0"/>
          <w:numId w:val="59"/>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D7721" w:rsidRPr="003D7721" w:rsidRDefault="003D7721" w:rsidP="003D7721">
      <w:pPr>
        <w:numPr>
          <w:ilvl w:val="0"/>
          <w:numId w:val="59"/>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3D7721" w:rsidRPr="003D7721" w:rsidRDefault="003D7721" w:rsidP="003D7721">
      <w:pPr>
        <w:numPr>
          <w:ilvl w:val="0"/>
          <w:numId w:val="59"/>
        </w:numPr>
        <w:spacing w:after="0" w:line="240" w:lineRule="auto"/>
        <w:ind w:left="0" w:firstLine="709"/>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 xml:space="preserve">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  </w:t>
      </w:r>
    </w:p>
    <w:p w:rsidR="003D7721" w:rsidRPr="003D7721" w:rsidRDefault="003D7721" w:rsidP="003D7721">
      <w:pPr>
        <w:spacing w:after="0" w:line="240" w:lineRule="auto"/>
        <w:jc w:val="both"/>
        <w:textAlignment w:val="baseline"/>
        <w:rPr>
          <w:rFonts w:ascii="Times New Roman" w:eastAsia="Times New Roman" w:hAnsi="Times New Roman" w:cs="Times New Roman"/>
          <w:szCs w:val="28"/>
          <w:lang w:eastAsia="ru-RU"/>
        </w:rPr>
      </w:pPr>
    </w:p>
    <w:p w:rsidR="003D7721" w:rsidRPr="003D7721" w:rsidRDefault="003D7721" w:rsidP="003D7721">
      <w:pPr>
        <w:spacing w:after="0" w:line="240" w:lineRule="auto"/>
        <w:ind w:firstLine="705"/>
        <w:jc w:val="both"/>
        <w:textAlignment w:val="baseline"/>
        <w:rPr>
          <w:rFonts w:ascii="Times New Roman" w:eastAsia="Times New Roman" w:hAnsi="Times New Roman" w:cs="Times New Roman"/>
          <w:szCs w:val="28"/>
          <w:lang w:eastAsia="ru-RU"/>
        </w:rPr>
      </w:pPr>
      <w:r w:rsidRPr="003D7721">
        <w:rPr>
          <w:rFonts w:ascii="Times New Roman" w:eastAsia="Times New Roman" w:hAnsi="Times New Roman" w:cs="Times New Roman"/>
          <w:szCs w:val="28"/>
          <w:lang w:eastAsia="ru-RU"/>
        </w:rPr>
        <w:t>2. Настоящее решение вступает в силу в порядке, предусмотренном федеральным законодательством.</w:t>
      </w:r>
    </w:p>
    <w:p w:rsidR="003D7721" w:rsidRPr="003D7721" w:rsidRDefault="003D7721" w:rsidP="003D7721">
      <w:pPr>
        <w:spacing w:after="0" w:line="240" w:lineRule="auto"/>
        <w:jc w:val="both"/>
        <w:textAlignment w:val="baseline"/>
        <w:rPr>
          <w:rFonts w:ascii="Times New Roman" w:eastAsia="Times New Roman" w:hAnsi="Times New Roman" w:cs="Times New Roman"/>
          <w:szCs w:val="28"/>
          <w:lang w:eastAsia="ru-RU"/>
        </w:rPr>
      </w:pPr>
    </w:p>
    <w:p w:rsidR="003D7721" w:rsidRPr="003D7721" w:rsidRDefault="003D7721" w:rsidP="003D7721">
      <w:pPr>
        <w:spacing w:after="0" w:line="240" w:lineRule="auto"/>
        <w:jc w:val="both"/>
        <w:textAlignment w:val="baseline"/>
        <w:rPr>
          <w:rFonts w:ascii="Times New Roman" w:eastAsia="Times New Roman" w:hAnsi="Times New Roman" w:cs="Times New Roman"/>
          <w:szCs w:val="28"/>
          <w:lang w:eastAsia="ru-RU"/>
        </w:rPr>
      </w:pPr>
    </w:p>
    <w:p w:rsidR="003D7721" w:rsidRPr="003D7721" w:rsidRDefault="003D7721" w:rsidP="003D7721">
      <w:pPr>
        <w:spacing w:after="0" w:line="240" w:lineRule="auto"/>
        <w:jc w:val="both"/>
        <w:textAlignment w:val="baseline"/>
        <w:rPr>
          <w:rFonts w:ascii="Segoe UI" w:eastAsia="Times New Roman" w:hAnsi="Segoe UI" w:cs="Segoe UI"/>
          <w:b/>
          <w:szCs w:val="28"/>
          <w:lang w:eastAsia="ru-RU"/>
        </w:rPr>
      </w:pPr>
      <w:r w:rsidRPr="003D7721">
        <w:rPr>
          <w:rFonts w:ascii="Times New Roman" w:eastAsia="Times New Roman" w:hAnsi="Times New Roman" w:cs="Times New Roman"/>
          <w:b/>
          <w:szCs w:val="28"/>
          <w:lang w:eastAsia="ru-RU"/>
        </w:rPr>
        <w:t>Глава сельского поселения «</w:t>
      </w:r>
      <w:proofErr w:type="gramStart"/>
      <w:r w:rsidRPr="003D7721">
        <w:rPr>
          <w:rFonts w:ascii="Times New Roman" w:eastAsia="Times New Roman" w:hAnsi="Times New Roman" w:cs="Times New Roman"/>
          <w:b/>
          <w:szCs w:val="28"/>
          <w:lang w:eastAsia="ru-RU"/>
        </w:rPr>
        <w:t xml:space="preserve">Богородск»   </w:t>
      </w:r>
      <w:proofErr w:type="gramEnd"/>
      <w:r w:rsidRPr="003D7721">
        <w:rPr>
          <w:rFonts w:ascii="Times New Roman" w:eastAsia="Times New Roman" w:hAnsi="Times New Roman" w:cs="Times New Roman"/>
          <w:b/>
          <w:szCs w:val="28"/>
          <w:lang w:eastAsia="ru-RU"/>
        </w:rPr>
        <w:t xml:space="preserve">                         С.А. Шевкаленко                            </w:t>
      </w:r>
    </w:p>
    <w:p w:rsidR="00EA3D02" w:rsidRDefault="00EA3D02"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F141EE" w:rsidRDefault="00F141EE"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D39D8" w:rsidRDefault="002D39D8"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D7721" w:rsidRDefault="003D7721"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014F5" w:rsidRDefault="006014F5"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014F5" w:rsidRPr="002D39D8" w:rsidRDefault="006014F5" w:rsidP="000F582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EA3D02" w:rsidRPr="00093D82" w:rsidRDefault="00EA3D02" w:rsidP="00EA3D02">
      <w:pPr>
        <w:spacing w:after="0" w:line="240" w:lineRule="auto"/>
        <w:ind w:right="43"/>
        <w:jc w:val="center"/>
        <w:rPr>
          <w:rFonts w:ascii="Times New Roman" w:eastAsia="Times New Roman" w:hAnsi="Times New Roman" w:cs="Times New Roman"/>
          <w:b/>
          <w:bCs/>
          <w:szCs w:val="20"/>
          <w:lang w:eastAsia="ru-RU"/>
        </w:rPr>
      </w:pPr>
      <w:r w:rsidRPr="00093D82">
        <w:rPr>
          <w:rFonts w:ascii="Times New Roman" w:eastAsia="Times New Roman" w:hAnsi="Times New Roman" w:cs="Times New Roman"/>
          <w:szCs w:val="20"/>
          <w:lang w:eastAsia="ru-RU"/>
        </w:rPr>
        <w:tab/>
      </w:r>
      <w:r w:rsidRPr="00093D82">
        <w:rPr>
          <w:rFonts w:ascii="Times New Roman" w:eastAsia="Times New Roman" w:hAnsi="Times New Roman" w:cs="Times New Roman"/>
          <w:b/>
          <w:bCs/>
          <w:szCs w:val="20"/>
          <w:lang w:eastAsia="ru-RU"/>
        </w:rPr>
        <w:t>Решение</w:t>
      </w:r>
      <w:r w:rsidRPr="00093D82">
        <w:rPr>
          <w:rFonts w:ascii="Times New Roman" w:eastAsia="Times New Roman" w:hAnsi="Times New Roman" w:cs="Times New Roman"/>
          <w:b/>
          <w:szCs w:val="20"/>
          <w:lang w:eastAsia="ru-RU"/>
        </w:rPr>
        <w:t xml:space="preserve"> </w:t>
      </w:r>
      <w:r w:rsidR="003D7721" w:rsidRPr="00093D82">
        <w:rPr>
          <w:rFonts w:ascii="Times New Roman" w:eastAsia="Times New Roman" w:hAnsi="Times New Roman" w:cs="Times New Roman"/>
          <w:b/>
          <w:bCs/>
          <w:szCs w:val="20"/>
          <w:lang w:eastAsia="ru-RU"/>
        </w:rPr>
        <w:t>от 18 марта</w:t>
      </w:r>
      <w:r w:rsidRPr="00093D82">
        <w:rPr>
          <w:rFonts w:ascii="Times New Roman" w:eastAsia="Times New Roman" w:hAnsi="Times New Roman" w:cs="Times New Roman"/>
          <w:b/>
          <w:bCs/>
          <w:szCs w:val="20"/>
          <w:lang w:eastAsia="ru-RU"/>
        </w:rPr>
        <w:t xml:space="preserve"> 2024 года № </w:t>
      </w:r>
      <w:r w:rsidRPr="00093D82">
        <w:rPr>
          <w:rFonts w:ascii="Times New Roman" w:eastAsia="Times New Roman" w:hAnsi="Times New Roman" w:cs="Times New Roman"/>
          <w:b/>
          <w:bCs/>
          <w:szCs w:val="20"/>
          <w:lang w:val="en-US" w:eastAsia="ru-RU"/>
        </w:rPr>
        <w:t>VI</w:t>
      </w:r>
      <w:r w:rsidR="003D7721" w:rsidRPr="00093D82">
        <w:rPr>
          <w:rFonts w:ascii="Times New Roman" w:eastAsia="Times New Roman" w:hAnsi="Times New Roman" w:cs="Times New Roman"/>
          <w:b/>
          <w:bCs/>
          <w:szCs w:val="20"/>
          <w:lang w:eastAsia="ru-RU"/>
        </w:rPr>
        <w:t>-14</w:t>
      </w:r>
      <w:r w:rsidR="00F141EE" w:rsidRPr="00093D82">
        <w:rPr>
          <w:rFonts w:ascii="Times New Roman" w:eastAsia="Times New Roman" w:hAnsi="Times New Roman" w:cs="Times New Roman"/>
          <w:b/>
          <w:bCs/>
          <w:szCs w:val="20"/>
          <w:lang w:eastAsia="ru-RU"/>
        </w:rPr>
        <w:t>/2</w:t>
      </w:r>
    </w:p>
    <w:p w:rsidR="00F141EE" w:rsidRPr="00093D82" w:rsidRDefault="003D7721" w:rsidP="00F141EE">
      <w:pPr>
        <w:widowControl w:val="0"/>
        <w:autoSpaceDE w:val="0"/>
        <w:autoSpaceDN w:val="0"/>
        <w:adjustRightInd w:val="0"/>
        <w:spacing w:after="0" w:line="240" w:lineRule="auto"/>
        <w:ind w:firstLine="540"/>
        <w:jc w:val="center"/>
        <w:rPr>
          <w:rStyle w:val="normaltextrun"/>
          <w:rFonts w:ascii="Times New Roman" w:eastAsia="Times New Roman" w:hAnsi="Times New Roman" w:cs="Times New Roman"/>
          <w:b/>
          <w:bCs/>
          <w:szCs w:val="20"/>
          <w:lang w:eastAsia="ru-RU"/>
        </w:rPr>
      </w:pPr>
      <w:r w:rsidRPr="00093D82">
        <w:rPr>
          <w:rStyle w:val="normaltextrun"/>
          <w:rFonts w:ascii="Times New Roman" w:eastAsia="Times New Roman" w:hAnsi="Times New Roman" w:cs="Times New Roman"/>
          <w:b/>
          <w:bCs/>
          <w:szCs w:val="20"/>
          <w:lang w:eastAsia="ru-RU"/>
        </w:rPr>
        <w:t>О проведении публичных слушаний по проекту решения Совета сельского поселения «Богородск» об утверждении отчета об исполнении бюджета муниципального образования сельского поселения «Богородск» за 2023 год</w:t>
      </w:r>
    </w:p>
    <w:p w:rsidR="003D7721" w:rsidRPr="006014F5" w:rsidRDefault="003D7721" w:rsidP="00F141EE">
      <w:pPr>
        <w:widowControl w:val="0"/>
        <w:autoSpaceDE w:val="0"/>
        <w:autoSpaceDN w:val="0"/>
        <w:adjustRightInd w:val="0"/>
        <w:spacing w:after="0" w:line="240" w:lineRule="auto"/>
        <w:ind w:firstLine="540"/>
        <w:jc w:val="center"/>
        <w:rPr>
          <w:rStyle w:val="normaltextrun"/>
          <w:rFonts w:ascii="Times New Roman" w:eastAsia="Times New Roman" w:hAnsi="Times New Roman" w:cs="Times New Roman"/>
          <w:b/>
          <w:bCs/>
          <w:sz w:val="18"/>
          <w:szCs w:val="20"/>
          <w:lang w:eastAsia="ru-RU"/>
        </w:rPr>
      </w:pPr>
    </w:p>
    <w:p w:rsidR="003D7721" w:rsidRPr="003D7721" w:rsidRDefault="003D7721" w:rsidP="003D7721">
      <w:pPr>
        <w:spacing w:after="0" w:line="240" w:lineRule="auto"/>
        <w:rPr>
          <w:rFonts w:ascii="Times New Roman" w:eastAsia="Times New Roman" w:hAnsi="Times New Roman" w:cs="Times New Roman"/>
          <w:b/>
          <w:szCs w:val="20"/>
          <w:lang w:eastAsia="ru-RU"/>
        </w:rPr>
      </w:pPr>
      <w:r w:rsidRPr="003D7721">
        <w:rPr>
          <w:rFonts w:ascii="Times New Roman" w:eastAsia="Times New Roman" w:hAnsi="Times New Roman" w:cs="Times New Roman"/>
          <w:b/>
          <w:szCs w:val="20"/>
          <w:lang w:eastAsia="ru-RU"/>
        </w:rPr>
        <w:t xml:space="preserve">       </w:t>
      </w:r>
      <w:r w:rsidRPr="003D7721">
        <w:rPr>
          <w:rFonts w:ascii="Times New Roman" w:eastAsia="Times New Roman" w:hAnsi="Times New Roman" w:cs="Times New Roman"/>
          <w:szCs w:val="20"/>
          <w:lang w:eastAsia="ru-RU"/>
        </w:rPr>
        <w:t>Руководствуясь ст. ст. 28, 44 Федерального закона от 06 октября 2003 года № 131-ФЗ «Об общих принципах организации местного самоуправления в Российской Федерации», п.3 ст.19 Устава муниципального образования сельского поселения «Богородск» и решением Совета сельского поселения «Богородск» от 28.04.2023 № VI-3/3 «Об утверждении Порядка организации и проведения публичных слушаний в муниципальном образовании сельского поселения «Богородск», Совет сельского поселения «Богородск» решил,</w:t>
      </w:r>
    </w:p>
    <w:p w:rsidR="003D7721" w:rsidRPr="003D7721" w:rsidRDefault="003D7721" w:rsidP="003D7721">
      <w:pPr>
        <w:spacing w:after="0" w:line="240" w:lineRule="auto"/>
        <w:rPr>
          <w:rFonts w:ascii="Times New Roman" w:eastAsia="Times New Roman" w:hAnsi="Times New Roman" w:cs="Times New Roman"/>
          <w:szCs w:val="20"/>
          <w:lang w:eastAsia="ru-RU"/>
        </w:rPr>
      </w:pPr>
    </w:p>
    <w:p w:rsidR="003D7721" w:rsidRPr="003D7721" w:rsidRDefault="003D7721" w:rsidP="003D7721">
      <w:pPr>
        <w:spacing w:after="0" w:line="240" w:lineRule="auto"/>
        <w:rPr>
          <w:rFonts w:ascii="Times New Roman" w:eastAsia="Times New Roman" w:hAnsi="Times New Roman" w:cs="Times New Roman"/>
          <w:szCs w:val="20"/>
          <w:lang w:eastAsia="ru-RU"/>
        </w:rPr>
      </w:pPr>
      <w:r w:rsidRPr="003D7721">
        <w:rPr>
          <w:rFonts w:ascii="Times New Roman" w:eastAsia="Times New Roman" w:hAnsi="Times New Roman" w:cs="Times New Roman"/>
          <w:szCs w:val="20"/>
          <w:lang w:eastAsia="ru-RU"/>
        </w:rPr>
        <w:t xml:space="preserve">      1. Провести 18 апреля 2024 года с 16 часов 00 минут по адресу: Республика Коми, </w:t>
      </w:r>
      <w:proofErr w:type="spellStart"/>
      <w:r w:rsidRPr="003D7721">
        <w:rPr>
          <w:rFonts w:ascii="Times New Roman" w:eastAsia="Times New Roman" w:hAnsi="Times New Roman" w:cs="Times New Roman"/>
          <w:szCs w:val="20"/>
          <w:lang w:eastAsia="ru-RU"/>
        </w:rPr>
        <w:t>Корткеросский</w:t>
      </w:r>
      <w:proofErr w:type="spellEnd"/>
      <w:r w:rsidRPr="003D7721">
        <w:rPr>
          <w:rFonts w:ascii="Times New Roman" w:eastAsia="Times New Roman" w:hAnsi="Times New Roman" w:cs="Times New Roman"/>
          <w:szCs w:val="20"/>
          <w:lang w:eastAsia="ru-RU"/>
        </w:rPr>
        <w:t xml:space="preserve"> район, с. Богородск, ул. Михайлова, д.18, публичные слушания по проекту решения Совета сельского поселения «Богородск» об утверждении отчета об исполнении бюджета муниципального образования сельского поселения «Богородск» за 2023 год;</w:t>
      </w:r>
    </w:p>
    <w:p w:rsidR="003D7721" w:rsidRPr="003D7721" w:rsidRDefault="003D7721" w:rsidP="003D7721">
      <w:pPr>
        <w:spacing w:after="0" w:line="240" w:lineRule="auto"/>
        <w:rPr>
          <w:rFonts w:ascii="Times New Roman" w:eastAsia="Times New Roman" w:hAnsi="Times New Roman" w:cs="Times New Roman"/>
          <w:szCs w:val="20"/>
          <w:lang w:eastAsia="ru-RU"/>
        </w:rPr>
      </w:pPr>
      <w:r w:rsidRPr="003D7721">
        <w:rPr>
          <w:rFonts w:ascii="Times New Roman" w:eastAsia="Times New Roman" w:hAnsi="Times New Roman" w:cs="Times New Roman"/>
          <w:szCs w:val="20"/>
          <w:lang w:eastAsia="ru-RU"/>
        </w:rPr>
        <w:t xml:space="preserve">      2. Утвердить организационный комитет в составе:</w:t>
      </w:r>
    </w:p>
    <w:p w:rsidR="003D7721" w:rsidRPr="003D7721" w:rsidRDefault="003D7721" w:rsidP="003D7721">
      <w:pPr>
        <w:spacing w:after="0" w:line="240" w:lineRule="auto"/>
        <w:rPr>
          <w:rFonts w:ascii="Times New Roman" w:eastAsia="Times New Roman" w:hAnsi="Times New Roman" w:cs="Times New Roman"/>
          <w:szCs w:val="20"/>
          <w:lang w:eastAsia="ru-RU"/>
        </w:rPr>
      </w:pPr>
      <w:r w:rsidRPr="003D7721">
        <w:rPr>
          <w:rFonts w:ascii="Times New Roman" w:eastAsia="Times New Roman" w:hAnsi="Times New Roman" w:cs="Times New Roman"/>
          <w:szCs w:val="20"/>
          <w:lang w:eastAsia="ru-RU"/>
        </w:rPr>
        <w:t>Шевкаленко С.А., Глава сельского поселения «Богородск», председатель;</w:t>
      </w:r>
    </w:p>
    <w:p w:rsidR="003D7721" w:rsidRPr="003D7721" w:rsidRDefault="003D7721" w:rsidP="003D7721">
      <w:pPr>
        <w:spacing w:after="0" w:line="240" w:lineRule="auto"/>
        <w:rPr>
          <w:rFonts w:ascii="Times New Roman" w:eastAsia="Times New Roman" w:hAnsi="Times New Roman" w:cs="Times New Roman"/>
          <w:szCs w:val="20"/>
          <w:lang w:eastAsia="ru-RU"/>
        </w:rPr>
      </w:pPr>
      <w:r w:rsidRPr="003D7721">
        <w:rPr>
          <w:rFonts w:ascii="Times New Roman" w:eastAsia="Times New Roman" w:hAnsi="Times New Roman" w:cs="Times New Roman"/>
          <w:szCs w:val="20"/>
          <w:lang w:eastAsia="ru-RU"/>
        </w:rPr>
        <w:t>Васильева М.В., заместитель руководителя администрации, секретарь;</w:t>
      </w:r>
    </w:p>
    <w:p w:rsidR="003D7721" w:rsidRPr="003D7721" w:rsidRDefault="003D7721" w:rsidP="003D7721">
      <w:pPr>
        <w:spacing w:after="0" w:line="240" w:lineRule="auto"/>
        <w:rPr>
          <w:rFonts w:ascii="Times New Roman" w:eastAsia="Times New Roman" w:hAnsi="Times New Roman" w:cs="Times New Roman"/>
          <w:szCs w:val="20"/>
          <w:lang w:eastAsia="ru-RU"/>
        </w:rPr>
      </w:pPr>
      <w:proofErr w:type="spellStart"/>
      <w:r w:rsidRPr="003D7721">
        <w:rPr>
          <w:rFonts w:ascii="Times New Roman" w:eastAsia="Times New Roman" w:hAnsi="Times New Roman" w:cs="Times New Roman"/>
          <w:szCs w:val="20"/>
          <w:lang w:eastAsia="ru-RU"/>
        </w:rPr>
        <w:t>Игушева</w:t>
      </w:r>
      <w:proofErr w:type="spellEnd"/>
      <w:r w:rsidRPr="003D7721">
        <w:rPr>
          <w:rFonts w:ascii="Times New Roman" w:eastAsia="Times New Roman" w:hAnsi="Times New Roman" w:cs="Times New Roman"/>
          <w:szCs w:val="20"/>
          <w:lang w:eastAsia="ru-RU"/>
        </w:rPr>
        <w:t xml:space="preserve"> С.М., депутат Совета сельского поселения «Богородск».</w:t>
      </w:r>
    </w:p>
    <w:p w:rsidR="003D7721" w:rsidRPr="003D7721" w:rsidRDefault="003D7721" w:rsidP="003D7721">
      <w:pPr>
        <w:spacing w:after="0" w:line="240" w:lineRule="auto"/>
        <w:rPr>
          <w:rFonts w:ascii="Times New Roman" w:eastAsia="Times New Roman" w:hAnsi="Times New Roman" w:cs="Times New Roman"/>
          <w:szCs w:val="20"/>
          <w:lang w:eastAsia="ru-RU"/>
        </w:rPr>
      </w:pPr>
      <w:r w:rsidRPr="003D7721">
        <w:rPr>
          <w:rFonts w:ascii="Times New Roman" w:eastAsia="Times New Roman" w:hAnsi="Times New Roman" w:cs="Times New Roman"/>
          <w:szCs w:val="20"/>
          <w:lang w:eastAsia="ru-RU"/>
        </w:rPr>
        <w:t xml:space="preserve">       3. Настоящее решение вступает в силу со дня его обнародования.</w:t>
      </w:r>
    </w:p>
    <w:p w:rsidR="003D7721" w:rsidRPr="003D7721" w:rsidRDefault="003D7721" w:rsidP="003D7721">
      <w:pPr>
        <w:spacing w:after="0" w:line="240" w:lineRule="auto"/>
        <w:rPr>
          <w:rFonts w:ascii="Times New Roman" w:eastAsia="Times New Roman" w:hAnsi="Times New Roman" w:cs="Times New Roman"/>
          <w:szCs w:val="20"/>
          <w:lang w:eastAsia="ru-RU"/>
        </w:rPr>
      </w:pPr>
    </w:p>
    <w:p w:rsidR="003D7721" w:rsidRPr="003D7721" w:rsidRDefault="003D7721" w:rsidP="003D7721">
      <w:pPr>
        <w:spacing w:after="0" w:line="240" w:lineRule="auto"/>
        <w:rPr>
          <w:rFonts w:ascii="Times New Roman" w:eastAsia="Times New Roman" w:hAnsi="Times New Roman" w:cs="Times New Roman"/>
          <w:szCs w:val="20"/>
          <w:lang w:eastAsia="ru-RU"/>
        </w:rPr>
      </w:pPr>
    </w:p>
    <w:p w:rsidR="003D7721" w:rsidRPr="003D7721" w:rsidRDefault="003D7721" w:rsidP="003D7721">
      <w:pPr>
        <w:spacing w:after="0" w:line="240" w:lineRule="auto"/>
        <w:rPr>
          <w:rFonts w:ascii="Times New Roman" w:eastAsia="Times New Roman" w:hAnsi="Times New Roman" w:cs="Times New Roman"/>
          <w:szCs w:val="20"/>
          <w:lang w:eastAsia="ru-RU"/>
        </w:rPr>
      </w:pPr>
      <w:r w:rsidRPr="003D7721">
        <w:rPr>
          <w:rFonts w:ascii="Times New Roman" w:eastAsia="Times New Roman" w:hAnsi="Times New Roman" w:cs="Times New Roman"/>
          <w:b/>
          <w:szCs w:val="20"/>
          <w:lang w:eastAsia="ru-RU"/>
        </w:rPr>
        <w:t>Глава сельского поселения «</w:t>
      </w:r>
      <w:proofErr w:type="gramStart"/>
      <w:r w:rsidRPr="003D7721">
        <w:rPr>
          <w:rFonts w:ascii="Times New Roman" w:eastAsia="Times New Roman" w:hAnsi="Times New Roman" w:cs="Times New Roman"/>
          <w:b/>
          <w:szCs w:val="20"/>
          <w:lang w:eastAsia="ru-RU"/>
        </w:rPr>
        <w:t xml:space="preserve">Богородск»   </w:t>
      </w:r>
      <w:proofErr w:type="gramEnd"/>
      <w:r w:rsidRPr="003D7721">
        <w:rPr>
          <w:rFonts w:ascii="Times New Roman" w:eastAsia="Times New Roman" w:hAnsi="Times New Roman" w:cs="Times New Roman"/>
          <w:b/>
          <w:szCs w:val="20"/>
          <w:lang w:eastAsia="ru-RU"/>
        </w:rPr>
        <w:t xml:space="preserve">                       С.А. Шевкаленко                                                    </w:t>
      </w:r>
    </w:p>
    <w:p w:rsidR="00E56F98" w:rsidRDefault="00E56F98" w:rsidP="00EA3D02">
      <w:pPr>
        <w:spacing w:after="0" w:line="240" w:lineRule="auto"/>
        <w:rPr>
          <w:rFonts w:ascii="Times New Roman" w:eastAsia="Times New Roman" w:hAnsi="Times New Roman" w:cs="Times New Roman"/>
          <w:b/>
          <w:sz w:val="20"/>
          <w:szCs w:val="20"/>
          <w:lang w:eastAsia="ru-RU"/>
        </w:rPr>
      </w:pPr>
    </w:p>
    <w:p w:rsidR="006014F5" w:rsidRDefault="006014F5" w:rsidP="00EA3D02">
      <w:pPr>
        <w:spacing w:after="0" w:line="240" w:lineRule="auto"/>
        <w:rPr>
          <w:rFonts w:ascii="Times New Roman" w:eastAsia="Times New Roman" w:hAnsi="Times New Roman" w:cs="Times New Roman"/>
          <w:b/>
          <w:sz w:val="20"/>
          <w:szCs w:val="20"/>
          <w:lang w:eastAsia="ru-RU"/>
        </w:rPr>
      </w:pPr>
    </w:p>
    <w:p w:rsidR="00587771" w:rsidRDefault="00587771" w:rsidP="003D7721">
      <w:pPr>
        <w:tabs>
          <w:tab w:val="left" w:pos="3390"/>
        </w:tabs>
        <w:spacing w:after="0"/>
        <w:rPr>
          <w:rFonts w:ascii="Times New Roman" w:hAnsi="Times New Roman" w:cs="Times New Roman"/>
          <w:b/>
          <w:sz w:val="20"/>
          <w:szCs w:val="20"/>
          <w:u w:val="single"/>
        </w:rPr>
      </w:pPr>
    </w:p>
    <w:p w:rsidR="00EA3D02" w:rsidRPr="00091602" w:rsidRDefault="00EA3D02" w:rsidP="00EA3D02">
      <w:pPr>
        <w:tabs>
          <w:tab w:val="left" w:pos="3390"/>
        </w:tabs>
        <w:spacing w:after="0"/>
        <w:jc w:val="center"/>
        <w:rPr>
          <w:rFonts w:ascii="Times New Roman" w:hAnsi="Times New Roman" w:cs="Times New Roman"/>
          <w:b/>
          <w:sz w:val="24"/>
          <w:szCs w:val="20"/>
          <w:u w:val="single"/>
        </w:rPr>
      </w:pPr>
      <w:r w:rsidRPr="00091602">
        <w:rPr>
          <w:rFonts w:ascii="Times New Roman" w:hAnsi="Times New Roman" w:cs="Times New Roman"/>
          <w:b/>
          <w:sz w:val="24"/>
          <w:szCs w:val="20"/>
          <w:u w:val="single"/>
        </w:rPr>
        <w:t>Раздел второй:</w:t>
      </w:r>
    </w:p>
    <w:p w:rsidR="00EA3D02" w:rsidRPr="002D39D8" w:rsidRDefault="00EA3D02" w:rsidP="00EA3D02">
      <w:pPr>
        <w:tabs>
          <w:tab w:val="left" w:pos="3390"/>
        </w:tabs>
        <w:spacing w:after="0"/>
        <w:rPr>
          <w:rFonts w:ascii="Times New Roman" w:hAnsi="Times New Roman" w:cs="Times New Roman"/>
          <w:b/>
          <w:sz w:val="20"/>
          <w:szCs w:val="20"/>
          <w:u w:val="single"/>
        </w:rPr>
      </w:pPr>
    </w:p>
    <w:p w:rsidR="00EA3D02" w:rsidRPr="002D39D8" w:rsidRDefault="00EA3D02" w:rsidP="00EA3D02">
      <w:pPr>
        <w:tabs>
          <w:tab w:val="left" w:pos="3390"/>
        </w:tabs>
        <w:spacing w:after="0"/>
        <w:jc w:val="center"/>
        <w:rPr>
          <w:rFonts w:ascii="Times New Roman" w:hAnsi="Times New Roman" w:cs="Times New Roman"/>
          <w:b/>
          <w:sz w:val="20"/>
          <w:szCs w:val="20"/>
        </w:rPr>
      </w:pPr>
      <w:r w:rsidRPr="002D39D8">
        <w:rPr>
          <w:rFonts w:ascii="Times New Roman" w:hAnsi="Times New Roman" w:cs="Times New Roman"/>
          <w:b/>
          <w:sz w:val="20"/>
          <w:szCs w:val="20"/>
        </w:rPr>
        <w:t>Постановление</w:t>
      </w:r>
      <w:r w:rsidR="003D7721">
        <w:rPr>
          <w:rFonts w:ascii="Times New Roman" w:hAnsi="Times New Roman" w:cs="Times New Roman"/>
          <w:b/>
          <w:sz w:val="20"/>
          <w:szCs w:val="20"/>
        </w:rPr>
        <w:t xml:space="preserve"> от 27</w:t>
      </w:r>
      <w:r w:rsidR="00091602">
        <w:rPr>
          <w:rFonts w:ascii="Times New Roman" w:hAnsi="Times New Roman" w:cs="Times New Roman"/>
          <w:b/>
          <w:sz w:val="20"/>
          <w:szCs w:val="20"/>
        </w:rPr>
        <w:t xml:space="preserve"> февраля 2024 года № 1</w:t>
      </w:r>
      <w:r w:rsidR="003D7721">
        <w:rPr>
          <w:rFonts w:ascii="Times New Roman" w:hAnsi="Times New Roman" w:cs="Times New Roman"/>
          <w:b/>
          <w:sz w:val="20"/>
          <w:szCs w:val="20"/>
        </w:rPr>
        <w:t>2</w:t>
      </w:r>
    </w:p>
    <w:p w:rsidR="00581C77" w:rsidRPr="00587771" w:rsidRDefault="00587771" w:rsidP="00587771">
      <w:pPr>
        <w:autoSpaceDE w:val="0"/>
        <w:autoSpaceDN w:val="0"/>
        <w:adjustRightInd w:val="0"/>
        <w:ind w:firstLine="540"/>
        <w:jc w:val="center"/>
        <w:outlineLvl w:val="0"/>
        <w:rPr>
          <w:rFonts w:ascii="Times New Roman" w:hAnsi="Times New Roman" w:cs="Times New Roman"/>
          <w:b/>
          <w:sz w:val="20"/>
          <w:szCs w:val="32"/>
        </w:rPr>
      </w:pPr>
      <w:r w:rsidRPr="00587771">
        <w:rPr>
          <w:rFonts w:ascii="Times New Roman" w:hAnsi="Times New Roman" w:cs="Times New Roman"/>
          <w:b/>
          <w:sz w:val="20"/>
          <w:szCs w:val="32"/>
        </w:rPr>
        <w:t>О присвоении адреса</w:t>
      </w:r>
    </w:p>
    <w:p w:rsidR="003D7721" w:rsidRPr="00093D82" w:rsidRDefault="003D7721" w:rsidP="003D7721">
      <w:pPr>
        <w:spacing w:after="0" w:line="240" w:lineRule="auto"/>
        <w:jc w:val="both"/>
        <w:rPr>
          <w:rFonts w:ascii="Times New Roman" w:eastAsia="Times New Roman" w:hAnsi="Times New Roman" w:cs="Times New Roman"/>
          <w:szCs w:val="28"/>
          <w:lang w:eastAsia="ru-RU"/>
        </w:rPr>
      </w:pPr>
      <w:r w:rsidRPr="00093D82">
        <w:rPr>
          <w:rFonts w:ascii="Times New Roman" w:eastAsia="Times New Roman" w:hAnsi="Times New Roman" w:cs="Times New Roman"/>
          <w:szCs w:val="28"/>
          <w:lang w:eastAsia="ru-RU"/>
        </w:rPr>
        <w:t xml:space="preserve">             Согласно статьи 11 главы 2 Закона Республики Коми от 20.11.2006 года № 115-РЗ «О порядке решения вопросов административно-территориального и муниципального устройства, о наименованиях географических и иных объектов в РК» (в редакции Закона РК от 27.12.2006 года № 144-РЗ), Постановления Правительства РФ от 19 ноября 2014 г. № 1221 «Об утверждении Правил присвоения, изменения и аннулирования адресов», администрация муниципального образования сельского поселения «Богородск»,</w:t>
      </w:r>
    </w:p>
    <w:p w:rsidR="003D7721" w:rsidRPr="00093D82" w:rsidRDefault="003D7721" w:rsidP="003D7721">
      <w:pPr>
        <w:spacing w:after="0" w:line="240" w:lineRule="auto"/>
        <w:jc w:val="both"/>
        <w:rPr>
          <w:rFonts w:ascii="Times New Roman" w:eastAsia="Times New Roman" w:hAnsi="Times New Roman" w:cs="Times New Roman"/>
          <w:szCs w:val="28"/>
          <w:lang w:eastAsia="ru-RU"/>
        </w:rPr>
      </w:pPr>
    </w:p>
    <w:p w:rsidR="003D7721" w:rsidRPr="00093D82" w:rsidRDefault="003D7721" w:rsidP="003D7721">
      <w:pPr>
        <w:spacing w:after="0" w:line="240" w:lineRule="auto"/>
        <w:jc w:val="both"/>
        <w:rPr>
          <w:rFonts w:ascii="Times New Roman" w:eastAsia="Times New Roman" w:hAnsi="Times New Roman" w:cs="Times New Roman"/>
          <w:b/>
          <w:szCs w:val="28"/>
          <w:lang w:eastAsia="ru-RU"/>
        </w:rPr>
      </w:pPr>
      <w:r w:rsidRPr="00093D82">
        <w:rPr>
          <w:rFonts w:ascii="Times New Roman" w:eastAsia="Times New Roman" w:hAnsi="Times New Roman" w:cs="Times New Roman"/>
          <w:b/>
          <w:szCs w:val="28"/>
          <w:lang w:eastAsia="ru-RU"/>
        </w:rPr>
        <w:t>ПОСТАНОВЛЯЕТ:</w:t>
      </w:r>
    </w:p>
    <w:p w:rsidR="003D7721" w:rsidRPr="00093D82" w:rsidRDefault="003D7721" w:rsidP="003D7721">
      <w:pPr>
        <w:spacing w:after="0" w:line="240" w:lineRule="auto"/>
        <w:jc w:val="both"/>
        <w:rPr>
          <w:rFonts w:ascii="Times New Roman" w:eastAsia="Times New Roman" w:hAnsi="Times New Roman" w:cs="Times New Roman"/>
          <w:b/>
          <w:szCs w:val="28"/>
          <w:lang w:eastAsia="ru-RU"/>
        </w:rPr>
      </w:pPr>
    </w:p>
    <w:p w:rsidR="003D7721" w:rsidRPr="00093D82" w:rsidRDefault="003D7721" w:rsidP="003D7721">
      <w:pPr>
        <w:numPr>
          <w:ilvl w:val="0"/>
          <w:numId w:val="37"/>
        </w:numPr>
        <w:spacing w:after="0" w:line="240" w:lineRule="auto"/>
        <w:jc w:val="both"/>
        <w:rPr>
          <w:rFonts w:ascii="Times New Roman" w:eastAsia="Times New Roman" w:hAnsi="Times New Roman" w:cs="Times New Roman"/>
          <w:szCs w:val="28"/>
          <w:lang w:eastAsia="ru-RU"/>
        </w:rPr>
      </w:pPr>
      <w:r w:rsidRPr="00093D82">
        <w:rPr>
          <w:rFonts w:ascii="Times New Roman" w:eastAsia="Times New Roman" w:hAnsi="Times New Roman" w:cs="Times New Roman"/>
          <w:szCs w:val="28"/>
          <w:lang w:eastAsia="ru-RU"/>
        </w:rPr>
        <w:t>Присвоить объекту адресации (жилой дом) следующий адрес:</w:t>
      </w:r>
    </w:p>
    <w:p w:rsidR="003D7721" w:rsidRPr="00093D82" w:rsidRDefault="003D7721" w:rsidP="003D7721">
      <w:pPr>
        <w:spacing w:after="0" w:line="240" w:lineRule="auto"/>
        <w:jc w:val="both"/>
        <w:rPr>
          <w:rFonts w:ascii="Times New Roman" w:eastAsia="Times New Roman" w:hAnsi="Times New Roman" w:cs="Times New Roman"/>
          <w:szCs w:val="28"/>
          <w:lang w:eastAsia="ru-RU"/>
        </w:rPr>
      </w:pPr>
      <w:r w:rsidRPr="00093D82">
        <w:rPr>
          <w:rFonts w:ascii="Times New Roman" w:eastAsia="Times New Roman" w:hAnsi="Times New Roman" w:cs="Times New Roman"/>
          <w:szCs w:val="28"/>
          <w:lang w:eastAsia="ru-RU"/>
        </w:rPr>
        <w:t xml:space="preserve">Российская Федерация, Республика Коми, муниципальный район </w:t>
      </w:r>
      <w:proofErr w:type="spellStart"/>
      <w:r w:rsidRPr="00093D82">
        <w:rPr>
          <w:rFonts w:ascii="Times New Roman" w:eastAsia="Times New Roman" w:hAnsi="Times New Roman" w:cs="Times New Roman"/>
          <w:szCs w:val="28"/>
          <w:lang w:eastAsia="ru-RU"/>
        </w:rPr>
        <w:t>Корткеросский</w:t>
      </w:r>
      <w:proofErr w:type="spellEnd"/>
      <w:r w:rsidRPr="00093D82">
        <w:rPr>
          <w:rFonts w:ascii="Times New Roman" w:eastAsia="Times New Roman" w:hAnsi="Times New Roman" w:cs="Times New Roman"/>
          <w:szCs w:val="28"/>
          <w:lang w:eastAsia="ru-RU"/>
        </w:rPr>
        <w:t>, сельское поселение Богородск, д. Троицк, д. 129А.</w:t>
      </w:r>
    </w:p>
    <w:p w:rsidR="003D7721" w:rsidRPr="00093D82" w:rsidRDefault="003D7721" w:rsidP="003D7721">
      <w:pPr>
        <w:spacing w:after="0" w:line="240" w:lineRule="auto"/>
        <w:jc w:val="both"/>
        <w:rPr>
          <w:rFonts w:ascii="Times New Roman" w:eastAsia="Times New Roman" w:hAnsi="Times New Roman" w:cs="Times New Roman"/>
          <w:szCs w:val="28"/>
          <w:lang w:eastAsia="ru-RU"/>
        </w:rPr>
      </w:pPr>
      <w:r w:rsidRPr="00093D82">
        <w:rPr>
          <w:rFonts w:ascii="Times New Roman" w:eastAsia="Times New Roman" w:hAnsi="Times New Roman" w:cs="Times New Roman"/>
          <w:szCs w:val="28"/>
          <w:lang w:eastAsia="ru-RU"/>
        </w:rPr>
        <w:t>2. Настоящее постановление вступает в силу со дня его официального обнародования.</w:t>
      </w:r>
    </w:p>
    <w:p w:rsidR="003D7721" w:rsidRPr="00093D82" w:rsidRDefault="003D7721" w:rsidP="003D7721">
      <w:pPr>
        <w:spacing w:after="0" w:line="240" w:lineRule="auto"/>
        <w:jc w:val="both"/>
        <w:rPr>
          <w:rFonts w:ascii="Times New Roman" w:eastAsia="Times New Roman" w:hAnsi="Times New Roman" w:cs="Times New Roman"/>
          <w:szCs w:val="28"/>
          <w:lang w:eastAsia="ru-RU"/>
        </w:rPr>
      </w:pPr>
    </w:p>
    <w:p w:rsidR="003D7721" w:rsidRPr="00093D82" w:rsidRDefault="003D7721" w:rsidP="003D7721">
      <w:pPr>
        <w:spacing w:after="0" w:line="240" w:lineRule="auto"/>
        <w:jc w:val="both"/>
        <w:rPr>
          <w:rFonts w:ascii="Times New Roman" w:eastAsia="Times New Roman" w:hAnsi="Times New Roman" w:cs="Times New Roman"/>
          <w:szCs w:val="28"/>
          <w:lang w:eastAsia="ru-RU"/>
        </w:rPr>
      </w:pPr>
    </w:p>
    <w:p w:rsidR="003D7721" w:rsidRPr="00093D82" w:rsidRDefault="003D7721" w:rsidP="003D7721">
      <w:pPr>
        <w:spacing w:after="0" w:line="240" w:lineRule="auto"/>
        <w:jc w:val="both"/>
        <w:rPr>
          <w:rFonts w:ascii="Times New Roman" w:eastAsia="Times New Roman" w:hAnsi="Times New Roman" w:cs="Times New Roman"/>
          <w:b/>
          <w:szCs w:val="28"/>
          <w:lang w:eastAsia="ru-RU"/>
        </w:rPr>
      </w:pPr>
      <w:r w:rsidRPr="00093D82">
        <w:rPr>
          <w:rFonts w:ascii="Times New Roman" w:eastAsia="Times New Roman" w:hAnsi="Times New Roman" w:cs="Times New Roman"/>
          <w:b/>
          <w:szCs w:val="28"/>
          <w:lang w:eastAsia="ru-RU"/>
        </w:rPr>
        <w:t>Глава сельского поселения                                                       С.А. Шевкаленко</w:t>
      </w:r>
    </w:p>
    <w:p w:rsidR="003D7721" w:rsidRPr="003D7721" w:rsidRDefault="003D7721" w:rsidP="003D7721">
      <w:pPr>
        <w:spacing w:after="0" w:line="240" w:lineRule="auto"/>
        <w:jc w:val="both"/>
        <w:rPr>
          <w:rFonts w:ascii="Times New Roman" w:eastAsia="Times New Roman" w:hAnsi="Times New Roman" w:cs="Times New Roman"/>
          <w:sz w:val="20"/>
          <w:szCs w:val="28"/>
          <w:lang w:eastAsia="ru-RU"/>
        </w:rPr>
      </w:pPr>
    </w:p>
    <w:p w:rsidR="003C4561" w:rsidRDefault="003C4561" w:rsidP="003C4561">
      <w:pPr>
        <w:spacing w:after="0" w:line="240" w:lineRule="auto"/>
        <w:jc w:val="both"/>
        <w:rPr>
          <w:rFonts w:ascii="Times New Roman" w:eastAsia="Times New Roman" w:hAnsi="Times New Roman" w:cs="Times New Roman"/>
          <w:b/>
          <w:sz w:val="20"/>
          <w:szCs w:val="20"/>
          <w:lang w:eastAsia="ru-RU"/>
        </w:rPr>
      </w:pPr>
    </w:p>
    <w:p w:rsidR="00093D82" w:rsidRDefault="00093D82" w:rsidP="003C4561">
      <w:pPr>
        <w:spacing w:after="0" w:line="240" w:lineRule="auto"/>
        <w:jc w:val="both"/>
        <w:rPr>
          <w:rFonts w:ascii="Times New Roman" w:eastAsia="Times New Roman" w:hAnsi="Times New Roman" w:cs="Times New Roman"/>
          <w:b/>
          <w:sz w:val="20"/>
          <w:szCs w:val="20"/>
          <w:lang w:eastAsia="ru-RU"/>
        </w:rPr>
      </w:pPr>
    </w:p>
    <w:p w:rsidR="00093D82" w:rsidRDefault="00093D82" w:rsidP="003C4561">
      <w:pPr>
        <w:spacing w:after="0" w:line="240" w:lineRule="auto"/>
        <w:jc w:val="both"/>
        <w:rPr>
          <w:rFonts w:ascii="Times New Roman" w:eastAsia="Times New Roman" w:hAnsi="Times New Roman" w:cs="Times New Roman"/>
          <w:b/>
          <w:sz w:val="20"/>
          <w:szCs w:val="20"/>
          <w:lang w:eastAsia="ru-RU"/>
        </w:rPr>
      </w:pPr>
    </w:p>
    <w:p w:rsidR="00093D82" w:rsidRDefault="00093D82" w:rsidP="003C4561">
      <w:pPr>
        <w:spacing w:after="0" w:line="240" w:lineRule="auto"/>
        <w:jc w:val="both"/>
        <w:rPr>
          <w:rFonts w:ascii="Times New Roman" w:eastAsia="Times New Roman" w:hAnsi="Times New Roman" w:cs="Times New Roman"/>
          <w:b/>
          <w:sz w:val="20"/>
          <w:szCs w:val="20"/>
          <w:lang w:eastAsia="ru-RU"/>
        </w:rPr>
      </w:pPr>
    </w:p>
    <w:p w:rsidR="00093D82" w:rsidRDefault="00093D82" w:rsidP="003C4561">
      <w:pPr>
        <w:spacing w:after="0" w:line="240" w:lineRule="auto"/>
        <w:jc w:val="both"/>
        <w:rPr>
          <w:rFonts w:ascii="Times New Roman" w:eastAsia="Times New Roman" w:hAnsi="Times New Roman" w:cs="Times New Roman"/>
          <w:b/>
          <w:sz w:val="20"/>
          <w:szCs w:val="20"/>
          <w:lang w:eastAsia="ru-RU"/>
        </w:rPr>
      </w:pPr>
    </w:p>
    <w:p w:rsidR="00093D82" w:rsidRDefault="00093D82" w:rsidP="003C4561">
      <w:pPr>
        <w:spacing w:after="0" w:line="240" w:lineRule="auto"/>
        <w:jc w:val="both"/>
        <w:rPr>
          <w:rFonts w:ascii="Times New Roman" w:eastAsia="Times New Roman" w:hAnsi="Times New Roman" w:cs="Times New Roman"/>
          <w:b/>
          <w:sz w:val="20"/>
          <w:szCs w:val="20"/>
          <w:lang w:eastAsia="ru-RU"/>
        </w:rPr>
      </w:pPr>
    </w:p>
    <w:p w:rsidR="00093D82" w:rsidRDefault="00093D82" w:rsidP="003C4561">
      <w:pPr>
        <w:spacing w:after="0" w:line="240" w:lineRule="auto"/>
        <w:jc w:val="both"/>
        <w:rPr>
          <w:rFonts w:ascii="Times New Roman" w:eastAsia="Times New Roman" w:hAnsi="Times New Roman" w:cs="Times New Roman"/>
          <w:b/>
          <w:sz w:val="20"/>
          <w:szCs w:val="20"/>
          <w:lang w:eastAsia="ru-RU"/>
        </w:rPr>
      </w:pPr>
    </w:p>
    <w:p w:rsidR="00093D82" w:rsidRPr="002D39D8" w:rsidRDefault="00093D82" w:rsidP="003C4561">
      <w:pPr>
        <w:spacing w:after="0" w:line="240" w:lineRule="auto"/>
        <w:jc w:val="both"/>
        <w:rPr>
          <w:rFonts w:ascii="Times New Roman" w:eastAsia="Times New Roman" w:hAnsi="Times New Roman" w:cs="Times New Roman"/>
          <w:b/>
          <w:sz w:val="20"/>
          <w:szCs w:val="20"/>
          <w:lang w:eastAsia="ru-RU"/>
        </w:rPr>
      </w:pPr>
    </w:p>
    <w:p w:rsidR="005D3920" w:rsidRDefault="005D3920" w:rsidP="007648A2">
      <w:pPr>
        <w:spacing w:after="0" w:line="240" w:lineRule="auto"/>
        <w:jc w:val="both"/>
        <w:rPr>
          <w:rFonts w:ascii="Times New Roman" w:eastAsia="Times New Roman" w:hAnsi="Times New Roman" w:cs="Times New Roman"/>
          <w:b/>
          <w:sz w:val="24"/>
          <w:szCs w:val="28"/>
          <w:lang w:eastAsia="ru-RU"/>
        </w:rPr>
      </w:pPr>
    </w:p>
    <w:p w:rsidR="005D3920" w:rsidRPr="00091602" w:rsidRDefault="005D3920" w:rsidP="005D3920">
      <w:pPr>
        <w:tabs>
          <w:tab w:val="left" w:pos="3390"/>
        </w:tabs>
        <w:spacing w:after="0"/>
        <w:jc w:val="center"/>
        <w:rPr>
          <w:rFonts w:ascii="Times New Roman" w:hAnsi="Times New Roman" w:cs="Times New Roman"/>
          <w:b/>
          <w:sz w:val="24"/>
          <w:szCs w:val="32"/>
          <w:u w:val="single"/>
        </w:rPr>
      </w:pPr>
      <w:r w:rsidRPr="00091602">
        <w:rPr>
          <w:rFonts w:ascii="Times New Roman" w:hAnsi="Times New Roman" w:cs="Times New Roman"/>
          <w:b/>
          <w:sz w:val="24"/>
          <w:szCs w:val="32"/>
          <w:u w:val="single"/>
        </w:rPr>
        <w:t>Раздел третий:</w:t>
      </w:r>
    </w:p>
    <w:p w:rsidR="005D3920" w:rsidRPr="000E5E28" w:rsidRDefault="005D3920" w:rsidP="005D3920">
      <w:pPr>
        <w:tabs>
          <w:tab w:val="left" w:pos="3390"/>
        </w:tabs>
        <w:spacing w:after="0"/>
        <w:jc w:val="center"/>
        <w:rPr>
          <w:rFonts w:ascii="Times New Roman" w:hAnsi="Times New Roman" w:cs="Times New Roman"/>
          <w:b/>
          <w:sz w:val="24"/>
          <w:szCs w:val="24"/>
          <w:u w:val="single"/>
        </w:rPr>
      </w:pPr>
    </w:p>
    <w:p w:rsidR="005D3920" w:rsidRPr="002D39D8" w:rsidRDefault="005D3920" w:rsidP="002D39D8">
      <w:pPr>
        <w:widowControl w:val="0"/>
        <w:suppressAutoHyphens/>
        <w:overflowPunct w:val="0"/>
        <w:autoSpaceDE w:val="0"/>
        <w:autoSpaceDN w:val="0"/>
        <w:spacing w:after="0" w:line="240" w:lineRule="auto"/>
        <w:textAlignment w:val="baseline"/>
        <w:rPr>
          <w:rFonts w:ascii="Times New Roman" w:eastAsia="Times New Roman" w:hAnsi="Times New Roman" w:cs="Times New Roman"/>
          <w:noProof/>
          <w:kern w:val="3"/>
          <w:sz w:val="1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Pr="004A758D" w:rsidRDefault="004A758D" w:rsidP="004A758D">
      <w:pPr>
        <w:autoSpaceDE w:val="0"/>
        <w:autoSpaceDN w:val="0"/>
        <w:adjustRightInd w:val="0"/>
        <w:spacing w:after="0" w:line="240" w:lineRule="auto"/>
        <w:jc w:val="center"/>
        <w:rPr>
          <w:rFonts w:ascii="Times New Roman" w:eastAsia="Times New Roman" w:hAnsi="Times New Roman" w:cs="Times New Roman"/>
          <w:b/>
          <w:sz w:val="20"/>
          <w:szCs w:val="28"/>
          <w:lang w:eastAsia="ru-RU"/>
        </w:rPr>
      </w:pPr>
      <w:r w:rsidRPr="004A758D">
        <w:rPr>
          <w:rFonts w:ascii="Times New Roman" w:hAnsi="Times New Roman" w:cs="Times New Roman"/>
          <w:b/>
          <w:sz w:val="20"/>
          <w:szCs w:val="28"/>
        </w:rPr>
        <w:t>Собрание граждан в рамках проекта «Народный бюджет»</w:t>
      </w:r>
    </w:p>
    <w:p w:rsidR="00237F81" w:rsidRPr="004A758D" w:rsidRDefault="00237F81" w:rsidP="00704EAC">
      <w:pPr>
        <w:autoSpaceDE w:val="0"/>
        <w:autoSpaceDN w:val="0"/>
        <w:adjustRightInd w:val="0"/>
        <w:spacing w:after="0" w:line="240" w:lineRule="auto"/>
        <w:jc w:val="both"/>
        <w:rPr>
          <w:rFonts w:ascii="Times New Roman" w:eastAsia="Times New Roman" w:hAnsi="Times New Roman" w:cs="Times New Roman"/>
          <w:b/>
          <w:sz w:val="10"/>
          <w:szCs w:val="28"/>
          <w:lang w:eastAsia="ru-RU"/>
        </w:rPr>
      </w:pPr>
    </w:p>
    <w:p w:rsidR="00093D82" w:rsidRDefault="004A758D" w:rsidP="00093D82">
      <w:pPr>
        <w:spacing w:after="0"/>
        <w:jc w:val="center"/>
        <w:rPr>
          <w:rFonts w:ascii="Times New Roman" w:hAnsi="Times New Roman" w:cs="Times New Roman"/>
          <w:b/>
          <w:color w:val="000000"/>
          <w:sz w:val="20"/>
          <w:szCs w:val="48"/>
          <w:shd w:val="clear" w:color="auto" w:fill="FFFFFF"/>
        </w:rPr>
      </w:pPr>
      <w:r w:rsidRPr="004A758D">
        <w:rPr>
          <w:rFonts w:ascii="Times New Roman" w:hAnsi="Times New Roman" w:cs="Times New Roman"/>
          <w:b/>
          <w:color w:val="000000"/>
          <w:sz w:val="20"/>
          <w:szCs w:val="48"/>
          <w:shd w:val="clear" w:color="auto" w:fill="FFFFFF"/>
        </w:rPr>
        <w:t>Уважаемые жители сельского поселения "Богородск"!!!</w:t>
      </w:r>
    </w:p>
    <w:p w:rsidR="00093D82" w:rsidRDefault="004A758D" w:rsidP="00093D82">
      <w:pPr>
        <w:spacing w:after="0"/>
        <w:rPr>
          <w:rFonts w:ascii="Times New Roman" w:hAnsi="Times New Roman" w:cs="Times New Roman"/>
          <w:color w:val="000000"/>
          <w:sz w:val="20"/>
          <w:szCs w:val="48"/>
          <w:shd w:val="clear" w:color="auto" w:fill="FFFFFF"/>
        </w:rPr>
      </w:pPr>
      <w:r w:rsidRPr="004A758D">
        <w:rPr>
          <w:rFonts w:ascii="Times New Roman" w:hAnsi="Times New Roman" w:cs="Times New Roman"/>
          <w:b/>
          <w:color w:val="000000"/>
          <w:sz w:val="20"/>
          <w:szCs w:val="48"/>
        </w:rPr>
        <w:br/>
      </w:r>
      <w:r w:rsidR="00093D82">
        <w:rPr>
          <w:rFonts w:ascii="Arial" w:hAnsi="Arial" w:cs="Arial"/>
          <w:color w:val="000000"/>
          <w:sz w:val="20"/>
          <w:szCs w:val="20"/>
          <w:shd w:val="clear" w:color="auto" w:fill="FFFFFF"/>
        </w:rPr>
        <w:t xml:space="preserve">4, 5, 6 марта 2024 года на территории сельского поселения «Богородск» состоялись встречи с жителями сельского поселения по обсуждению проектов для участия в проекте "Народный бюджет" на 2025 год. На собрании приняли участие - 51 человек. Подвели итоги за 2020-2023 год, обсудили проекты, предложенные на предварительном собрании граждан, подвели итоги опроса граждан по выявлению мнения граждан, в поддержку народного проекта 2025 г. Прослушали отчет Главы сельского поселения Шевкаленко С.А., что планируется в 2024 году и конечно планы на 2025 год, командир пожарной части ОП-3 ПЧ-221 отряда ППС РК №22 </w:t>
      </w:r>
      <w:proofErr w:type="spellStart"/>
      <w:r w:rsidR="00093D82">
        <w:rPr>
          <w:rFonts w:ascii="Arial" w:hAnsi="Arial" w:cs="Arial"/>
          <w:color w:val="000000"/>
          <w:sz w:val="20"/>
          <w:szCs w:val="20"/>
          <w:shd w:val="clear" w:color="auto" w:fill="FFFFFF"/>
        </w:rPr>
        <w:t>Габов</w:t>
      </w:r>
      <w:proofErr w:type="spellEnd"/>
      <w:r w:rsidR="00093D82">
        <w:rPr>
          <w:rFonts w:ascii="Arial" w:hAnsi="Arial" w:cs="Arial"/>
          <w:color w:val="000000"/>
          <w:sz w:val="20"/>
          <w:szCs w:val="20"/>
          <w:shd w:val="clear" w:color="auto" w:fill="FFFFFF"/>
        </w:rPr>
        <w:t xml:space="preserve"> А.С. провел инструктаж «Пожарная безопасность». Очень приятно, что с каждым годом наши жители становятся активнее и принимают участие в проекте «Народный бюджет»! На участии в народном проекте было выдвинуто именно жителями и поддержано 4 проекта:</w:t>
      </w:r>
      <w:r w:rsidR="00093D82">
        <w:rPr>
          <w:rFonts w:ascii="Arial" w:hAnsi="Arial" w:cs="Arial"/>
          <w:color w:val="000000"/>
          <w:sz w:val="20"/>
          <w:szCs w:val="20"/>
          <w:shd w:val="clear" w:color="auto" w:fill="FFFFFF"/>
        </w:rPr>
        <w:br/>
        <w:t>1. Ремонт улично-дорожной сети д. Троицк местечко «</w:t>
      </w:r>
      <w:proofErr w:type="spellStart"/>
      <w:r w:rsidR="00093D82">
        <w:rPr>
          <w:rFonts w:ascii="Arial" w:hAnsi="Arial" w:cs="Arial"/>
          <w:color w:val="000000"/>
          <w:sz w:val="20"/>
          <w:szCs w:val="20"/>
          <w:shd w:val="clear" w:color="auto" w:fill="FFFFFF"/>
        </w:rPr>
        <w:t>Шутем</w:t>
      </w:r>
      <w:proofErr w:type="spellEnd"/>
      <w:r w:rsidR="00093D82">
        <w:rPr>
          <w:rFonts w:ascii="Arial" w:hAnsi="Arial" w:cs="Arial"/>
          <w:color w:val="000000"/>
          <w:sz w:val="20"/>
          <w:szCs w:val="20"/>
          <w:shd w:val="clear" w:color="auto" w:fill="FFFFFF"/>
        </w:rPr>
        <w:t>», спуск дороги от д. 130 до д. 128, дорога от д. 50 до д. 66;</w:t>
      </w:r>
      <w:r w:rsidR="00093D82">
        <w:rPr>
          <w:rFonts w:ascii="Arial" w:hAnsi="Arial" w:cs="Arial"/>
          <w:color w:val="000000"/>
          <w:sz w:val="20"/>
          <w:szCs w:val="20"/>
          <w:shd w:val="clear" w:color="auto" w:fill="FFFFFF"/>
        </w:rPr>
        <w:br/>
        <w:t>2. Светлое сельское поселение «Богородск»;</w:t>
      </w:r>
      <w:r w:rsidR="00093D82">
        <w:rPr>
          <w:rFonts w:ascii="Arial" w:hAnsi="Arial" w:cs="Arial"/>
          <w:color w:val="000000"/>
          <w:sz w:val="20"/>
          <w:szCs w:val="20"/>
          <w:shd w:val="clear" w:color="auto" w:fill="FFFFFF"/>
        </w:rPr>
        <w:br/>
        <w:t xml:space="preserve">3. Устройство точки </w:t>
      </w:r>
      <w:proofErr w:type="spellStart"/>
      <w:r w:rsidR="00093D82">
        <w:rPr>
          <w:rFonts w:ascii="Arial" w:hAnsi="Arial" w:cs="Arial"/>
          <w:color w:val="000000"/>
          <w:sz w:val="20"/>
          <w:szCs w:val="20"/>
          <w:shd w:val="clear" w:color="auto" w:fill="FFFFFF"/>
        </w:rPr>
        <w:t>водоразбора</w:t>
      </w:r>
      <w:proofErr w:type="spellEnd"/>
      <w:r w:rsidR="00093D82">
        <w:rPr>
          <w:rFonts w:ascii="Arial" w:hAnsi="Arial" w:cs="Arial"/>
          <w:color w:val="000000"/>
          <w:sz w:val="20"/>
          <w:szCs w:val="20"/>
          <w:shd w:val="clear" w:color="auto" w:fill="FFFFFF"/>
        </w:rPr>
        <w:t xml:space="preserve"> для жителей д. Троицк;</w:t>
      </w:r>
      <w:r w:rsidR="00093D82">
        <w:rPr>
          <w:rFonts w:ascii="Arial" w:hAnsi="Arial" w:cs="Arial"/>
          <w:color w:val="000000"/>
          <w:sz w:val="20"/>
          <w:szCs w:val="20"/>
          <w:shd w:val="clear" w:color="auto" w:fill="FFFFFF"/>
        </w:rPr>
        <w:br/>
        <w:t xml:space="preserve">4. Ремонт Богородского филиала </w:t>
      </w:r>
      <w:proofErr w:type="spellStart"/>
      <w:r w:rsidR="00093D82">
        <w:rPr>
          <w:rFonts w:ascii="Arial" w:hAnsi="Arial" w:cs="Arial"/>
          <w:color w:val="000000"/>
          <w:sz w:val="20"/>
          <w:szCs w:val="20"/>
          <w:shd w:val="clear" w:color="auto" w:fill="FFFFFF"/>
        </w:rPr>
        <w:t>Корткеросского</w:t>
      </w:r>
      <w:proofErr w:type="spellEnd"/>
      <w:r w:rsidR="00093D82">
        <w:rPr>
          <w:rFonts w:ascii="Arial" w:hAnsi="Arial" w:cs="Arial"/>
          <w:color w:val="000000"/>
          <w:sz w:val="20"/>
          <w:szCs w:val="20"/>
          <w:shd w:val="clear" w:color="auto" w:fill="FFFFFF"/>
        </w:rPr>
        <w:t xml:space="preserve"> ЦБС.</w:t>
      </w:r>
    </w:p>
    <w:p w:rsidR="00093D82" w:rsidRDefault="00093D82" w:rsidP="004A758D">
      <w:pPr>
        <w:spacing w:after="0" w:line="240" w:lineRule="auto"/>
        <w:rPr>
          <w:rFonts w:ascii="Times New Roman" w:hAnsi="Times New Roman" w:cs="Times New Roman"/>
          <w:color w:val="000000"/>
          <w:sz w:val="20"/>
          <w:szCs w:val="48"/>
          <w:shd w:val="clear" w:color="auto" w:fill="FFFFFF"/>
        </w:rPr>
      </w:pPr>
    </w:p>
    <w:p w:rsidR="00093D82" w:rsidRDefault="00093D82" w:rsidP="004A758D">
      <w:pPr>
        <w:spacing w:after="0" w:line="240" w:lineRule="auto"/>
        <w:rPr>
          <w:rFonts w:ascii="Times New Roman" w:hAnsi="Times New Roman" w:cs="Times New Roman"/>
          <w:color w:val="000000"/>
          <w:sz w:val="20"/>
          <w:szCs w:val="48"/>
          <w:shd w:val="clear" w:color="auto" w:fill="FFFFFF"/>
        </w:rPr>
      </w:pPr>
    </w:p>
    <w:p w:rsidR="00093D82" w:rsidRPr="004A758D" w:rsidRDefault="00093D82" w:rsidP="004A758D">
      <w:pPr>
        <w:spacing w:after="0" w:line="240" w:lineRule="auto"/>
        <w:rPr>
          <w:rFonts w:ascii="Times New Roman" w:hAnsi="Times New Roman" w:cs="Times New Roman"/>
          <w:color w:val="000000"/>
          <w:sz w:val="20"/>
          <w:szCs w:val="48"/>
          <w:shd w:val="clear" w:color="auto" w:fill="FFFFFF"/>
        </w:rPr>
      </w:pPr>
    </w:p>
    <w:p w:rsidR="004A758D" w:rsidRPr="004A758D" w:rsidRDefault="004A758D" w:rsidP="004A758D">
      <w:pPr>
        <w:jc w:val="center"/>
        <w:rPr>
          <w:rFonts w:ascii="Times New Roman" w:hAnsi="Times New Roman" w:cs="Times New Roman"/>
          <w:sz w:val="20"/>
          <w:szCs w:val="48"/>
        </w:rPr>
      </w:pPr>
      <w:r w:rsidRPr="004A758D">
        <w:rPr>
          <w:rFonts w:ascii="Times New Roman" w:hAnsi="Times New Roman" w:cs="Times New Roman"/>
          <w:noProof/>
          <w:sz w:val="20"/>
          <w:szCs w:val="48"/>
          <w:lang w:eastAsia="ru-RU"/>
        </w:rPr>
        <w:drawing>
          <wp:inline distT="0" distB="0" distL="0" distR="0" wp14:anchorId="2674CC9A" wp14:editId="69D9EEBC">
            <wp:extent cx="2760980" cy="1400175"/>
            <wp:effectExtent l="0" t="0" r="1270" b="9525"/>
            <wp:docPr id="2" name="Рисунок 2" descr="C:\Users\СП Богородск\Desktop\БОГОРОСК\НБ 2025\логотип Н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 Богородск\Desktop\БОГОРОСК\НБ 2025\логотип НБ.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667" r="25150"/>
                    <a:stretch/>
                  </pic:blipFill>
                  <pic:spPr bwMode="auto">
                    <a:xfrm>
                      <a:off x="0" y="0"/>
                      <a:ext cx="2845239" cy="1442905"/>
                    </a:xfrm>
                    <a:prstGeom prst="rect">
                      <a:avLst/>
                    </a:prstGeom>
                    <a:noFill/>
                    <a:ln>
                      <a:noFill/>
                    </a:ln>
                    <a:extLst>
                      <a:ext uri="{53640926-AAD7-44D8-BBD7-CCE9431645EC}">
                        <a14:shadowObscured xmlns:a14="http://schemas.microsoft.com/office/drawing/2010/main"/>
                      </a:ext>
                    </a:extLst>
                  </pic:spPr>
                </pic:pic>
              </a:graphicData>
            </a:graphic>
          </wp:inline>
        </w:drawing>
      </w:r>
    </w:p>
    <w:p w:rsidR="00091602" w:rsidRPr="004A758D" w:rsidRDefault="00091602" w:rsidP="00704EAC">
      <w:pPr>
        <w:autoSpaceDE w:val="0"/>
        <w:autoSpaceDN w:val="0"/>
        <w:adjustRightInd w:val="0"/>
        <w:spacing w:after="0" w:line="240" w:lineRule="auto"/>
        <w:jc w:val="both"/>
        <w:rPr>
          <w:rFonts w:ascii="Times New Roman" w:eastAsia="Times New Roman" w:hAnsi="Times New Roman" w:cs="Times New Roman"/>
          <w:b/>
          <w:sz w:val="8"/>
          <w:szCs w:val="28"/>
          <w:lang w:eastAsia="ru-RU"/>
        </w:rPr>
        <w:sectPr w:rsidR="00091602" w:rsidRPr="004A758D" w:rsidSect="00091602">
          <w:headerReference w:type="even" r:id="rId12"/>
          <w:headerReference w:type="default" r:id="rId13"/>
          <w:footerReference w:type="even" r:id="rId14"/>
          <w:footerReference w:type="default" r:id="rId15"/>
          <w:headerReference w:type="first" r:id="rId16"/>
          <w:footerReference w:type="first" r:id="rId17"/>
          <w:pgSz w:w="11906" w:h="16838"/>
          <w:pgMar w:top="1134" w:right="1077" w:bottom="1276" w:left="1077" w:header="709" w:footer="709" w:gutter="0"/>
          <w:pgNumType w:start="1"/>
          <w:cols w:space="708"/>
          <w:docGrid w:linePitch="360"/>
        </w:sect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237F81" w:rsidRDefault="00237F81"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091602" w:rsidRDefault="00091602"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F947CE" w:rsidRDefault="00F947CE" w:rsidP="00704EAC">
      <w:pPr>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ИЗДАНИЕ СОВЕТА СЕЛЬСКОГО ПОСЕЛЕНИЯ «БОГОРОДСК» И АДМИНИСТРАЦИИ 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color w:val="000000"/>
          <w:sz w:val="24"/>
          <w:szCs w:val="24"/>
          <w:lang w:eastAsia="ru-RU"/>
        </w:rPr>
        <w:t xml:space="preserve">Редколлегия:   </w:t>
      </w:r>
      <w:proofErr w:type="gramEnd"/>
      <w:r>
        <w:rPr>
          <w:rFonts w:ascii="Times New Roman" w:eastAsia="Times New Roman" w:hAnsi="Times New Roman" w:cs="Times New Roman"/>
          <w:sz w:val="24"/>
          <w:szCs w:val="24"/>
          <w:lang w:eastAsia="ru-RU"/>
        </w:rPr>
        <w:t>Шевкаленко С.А.</w:t>
      </w:r>
      <w:r w:rsidRPr="00F13551">
        <w:rPr>
          <w:rFonts w:ascii="Times New Roman" w:eastAsia="Times New Roman" w:hAnsi="Times New Roman" w:cs="Times New Roman"/>
          <w:sz w:val="24"/>
          <w:szCs w:val="24"/>
          <w:lang w:eastAsia="ru-RU"/>
        </w:rPr>
        <w:t xml:space="preserve"> – руководитель,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Васильева М.В.</w:t>
      </w:r>
      <w:r w:rsidRPr="00F13551">
        <w:rPr>
          <w:rFonts w:ascii="Times New Roman" w:eastAsia="Times New Roman" w:hAnsi="Times New Roman" w:cs="Times New Roman"/>
          <w:sz w:val="24"/>
          <w:szCs w:val="24"/>
          <w:lang w:eastAsia="ru-RU"/>
        </w:rPr>
        <w:t>– ответственный секретарь.</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roofErr w:type="gramStart"/>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Игушева</w:t>
      </w:r>
      <w:proofErr w:type="spellEnd"/>
      <w:r>
        <w:rPr>
          <w:rFonts w:ascii="Times New Roman" w:eastAsia="Times New Roman" w:hAnsi="Times New Roman" w:cs="Times New Roman"/>
          <w:sz w:val="24"/>
          <w:szCs w:val="24"/>
          <w:lang w:eastAsia="ru-RU"/>
        </w:rPr>
        <w:t xml:space="preserve"> С.М., </w:t>
      </w:r>
      <w:proofErr w:type="spellStart"/>
      <w:r>
        <w:rPr>
          <w:rFonts w:ascii="Times New Roman" w:eastAsia="Times New Roman" w:hAnsi="Times New Roman" w:cs="Times New Roman"/>
          <w:sz w:val="24"/>
          <w:szCs w:val="24"/>
          <w:lang w:eastAsia="ru-RU"/>
        </w:rPr>
        <w:t>Лавицкая</w:t>
      </w:r>
      <w:proofErr w:type="spellEnd"/>
      <w:r>
        <w:rPr>
          <w:rFonts w:ascii="Times New Roman" w:eastAsia="Times New Roman" w:hAnsi="Times New Roman" w:cs="Times New Roman"/>
          <w:sz w:val="24"/>
          <w:szCs w:val="24"/>
          <w:lang w:eastAsia="ru-RU"/>
        </w:rPr>
        <w:t xml:space="preserve"> А.В.</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168057</w:t>
      </w:r>
      <w:r w:rsidRPr="00F13551">
        <w:rPr>
          <w:rFonts w:ascii="Times New Roman" w:eastAsia="Times New Roman" w:hAnsi="Times New Roman" w:cs="Times New Roman"/>
          <w:color w:val="000000"/>
          <w:sz w:val="24"/>
          <w:szCs w:val="24"/>
          <w:lang w:eastAsia="ru-RU"/>
        </w:rPr>
        <w:t>, Республика Коми</w:t>
      </w:r>
    </w:p>
    <w:p w:rsidR="0074733D"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Михайлова, д. 18</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Телефоны: 9-65-48; 9-68-72</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______________</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sidR="00093D82">
        <w:rPr>
          <w:rFonts w:ascii="Times New Roman" w:eastAsia="Times New Roman" w:hAnsi="Times New Roman" w:cs="Times New Roman"/>
          <w:color w:val="000000"/>
          <w:sz w:val="24"/>
          <w:szCs w:val="24"/>
          <w:lang w:eastAsia="ru-RU"/>
        </w:rPr>
        <w:t>18</w:t>
      </w:r>
      <w:r w:rsidR="006705DA">
        <w:rPr>
          <w:rFonts w:ascii="Times New Roman" w:eastAsia="Times New Roman" w:hAnsi="Times New Roman" w:cs="Times New Roman"/>
          <w:color w:val="000000"/>
          <w:sz w:val="24"/>
          <w:szCs w:val="24"/>
          <w:lang w:eastAsia="ru-RU"/>
        </w:rPr>
        <w:t>.0</w:t>
      </w:r>
      <w:r w:rsidR="00093D82">
        <w:rPr>
          <w:rFonts w:ascii="Times New Roman" w:eastAsia="Times New Roman" w:hAnsi="Times New Roman" w:cs="Times New Roman"/>
          <w:color w:val="000000"/>
          <w:sz w:val="24"/>
          <w:szCs w:val="24"/>
          <w:lang w:eastAsia="ru-RU"/>
        </w:rPr>
        <w:t>3</w:t>
      </w:r>
      <w:r w:rsidR="006705DA">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bookmarkStart w:id="0" w:name="_GoBack"/>
      <w:bookmarkEnd w:id="0"/>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rsidR="0074733D" w:rsidRDefault="0074733D" w:rsidP="0074733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______________________________________________________________________</w:t>
      </w:r>
    </w:p>
    <w:p w:rsidR="0074733D" w:rsidRPr="001878D5" w:rsidRDefault="0074733D" w:rsidP="0074733D">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«Богородск»</w:t>
      </w:r>
    </w:p>
    <w:p w:rsidR="0074733D" w:rsidRPr="00F13551" w:rsidRDefault="0074733D" w:rsidP="007473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w:t>
      </w:r>
      <w:proofErr w:type="spellStart"/>
      <w:r>
        <w:rPr>
          <w:rFonts w:ascii="Times New Roman" w:eastAsia="Times New Roman" w:hAnsi="Times New Roman" w:cs="Times New Roman"/>
          <w:color w:val="000000"/>
          <w:sz w:val="24"/>
          <w:szCs w:val="24"/>
          <w:lang w:eastAsia="ru-RU"/>
        </w:rPr>
        <w:t>Корткеросский</w:t>
      </w:r>
      <w:proofErr w:type="spellEnd"/>
      <w:r>
        <w:rPr>
          <w:rFonts w:ascii="Times New Roman" w:eastAsia="Times New Roman" w:hAnsi="Times New Roman" w:cs="Times New Roman"/>
          <w:color w:val="000000"/>
          <w:sz w:val="24"/>
          <w:szCs w:val="24"/>
          <w:lang w:eastAsia="ru-RU"/>
        </w:rPr>
        <w:t xml:space="preserve"> район, с. Богородск, ул. Михайлова, д. 18</w:t>
      </w:r>
    </w:p>
    <w:p w:rsidR="00362D44" w:rsidRDefault="00362D44"/>
    <w:sectPr w:rsidR="00362D44" w:rsidSect="00091602">
      <w:pgSz w:w="11906" w:h="16838"/>
      <w:pgMar w:top="1134" w:right="1077" w:bottom="1276"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F3C" w:rsidRDefault="00587F3C">
      <w:pPr>
        <w:spacing w:after="0" w:line="240" w:lineRule="auto"/>
      </w:pPr>
      <w:r>
        <w:separator/>
      </w:r>
    </w:p>
  </w:endnote>
  <w:endnote w:type="continuationSeparator" w:id="0">
    <w:p w:rsidR="00587F3C" w:rsidRDefault="0058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334791"/>
      <w:docPartObj>
        <w:docPartGallery w:val="Page Numbers (Bottom of Page)"/>
        <w:docPartUnique/>
      </w:docPartObj>
    </w:sdtPr>
    <w:sdtEndPr/>
    <w:sdtContent>
      <w:p w:rsidR="006014F5" w:rsidRDefault="006014F5">
        <w:pPr>
          <w:pStyle w:val="a6"/>
          <w:jc w:val="center"/>
        </w:pPr>
        <w:r>
          <w:fldChar w:fldCharType="begin"/>
        </w:r>
        <w:r>
          <w:instrText>PAGE   \* MERGEFORMAT</w:instrText>
        </w:r>
        <w:r>
          <w:fldChar w:fldCharType="separate"/>
        </w:r>
        <w:r>
          <w:rPr>
            <w:noProof/>
          </w:rPr>
          <w:t>32</w:t>
        </w:r>
        <w:r>
          <w:fldChar w:fldCharType="end"/>
        </w:r>
      </w:p>
    </w:sdtContent>
  </w:sdt>
  <w:p w:rsidR="006014F5" w:rsidRDefault="006014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rsidP="007648A2">
    <w:pPr>
      <w:pStyle w:val="a6"/>
    </w:pPr>
  </w:p>
  <w:p w:rsidR="006014F5" w:rsidRDefault="006014F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10500"/>
      <w:docPartObj>
        <w:docPartGallery w:val="Page Numbers (Bottom of Page)"/>
        <w:docPartUnique/>
      </w:docPartObj>
    </w:sdtPr>
    <w:sdtEndPr/>
    <w:sdtContent>
      <w:p w:rsidR="006014F5" w:rsidRDefault="006014F5">
        <w:pPr>
          <w:pStyle w:val="a6"/>
          <w:jc w:val="center"/>
        </w:pPr>
        <w:r>
          <w:fldChar w:fldCharType="begin"/>
        </w:r>
        <w:r>
          <w:instrText>PAGE   \* MERGEFORMAT</w:instrText>
        </w:r>
        <w:r>
          <w:fldChar w:fldCharType="separate"/>
        </w:r>
        <w:r w:rsidR="00093D82">
          <w:rPr>
            <w:noProof/>
          </w:rPr>
          <w:t>6</w:t>
        </w:r>
        <w:r>
          <w:fldChar w:fldCharType="end"/>
        </w:r>
      </w:p>
    </w:sdtContent>
  </w:sdt>
  <w:p w:rsidR="006014F5" w:rsidRDefault="006014F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6"/>
      <w:jc w:val="center"/>
    </w:pPr>
  </w:p>
  <w:p w:rsidR="006014F5" w:rsidRDefault="006014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F3C" w:rsidRDefault="00587F3C">
      <w:pPr>
        <w:spacing w:after="0" w:line="240" w:lineRule="auto"/>
      </w:pPr>
      <w:r>
        <w:separator/>
      </w:r>
    </w:p>
  </w:footnote>
  <w:footnote w:type="continuationSeparator" w:id="0">
    <w:p w:rsidR="00587F3C" w:rsidRDefault="00587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4F5" w:rsidRDefault="006014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8217BF7"/>
    <w:multiLevelType w:val="hybridMultilevel"/>
    <w:tmpl w:val="803E53CC"/>
    <w:lvl w:ilvl="0" w:tplc="C360DF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4"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15:restartNumberingAfterBreak="0">
    <w:nsid w:val="0E6F69D0"/>
    <w:multiLevelType w:val="hybridMultilevel"/>
    <w:tmpl w:val="CD3E40FE"/>
    <w:lvl w:ilvl="0" w:tplc="8F16B95E">
      <w:start w:val="1"/>
      <w:numFmt w:val="decimal"/>
      <w:lvlText w:val="%1."/>
      <w:lvlJc w:val="left"/>
      <w:pPr>
        <w:ind w:left="1069"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7" w15:restartNumberingAfterBreak="0">
    <w:nsid w:val="10C17FCE"/>
    <w:multiLevelType w:val="hybridMultilevel"/>
    <w:tmpl w:val="8A1CE74E"/>
    <w:lvl w:ilvl="0" w:tplc="61709E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0" w15:restartNumberingAfterBreak="0">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21" w15:restartNumberingAfterBreak="0">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7C17867"/>
    <w:multiLevelType w:val="hybridMultilevel"/>
    <w:tmpl w:val="E232192E"/>
    <w:lvl w:ilvl="0" w:tplc="13867C3E">
      <w:start w:val="2"/>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15:restartNumberingAfterBreak="0">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24" w15:restartNumberingAfterBreak="0">
    <w:nsid w:val="20D5407A"/>
    <w:multiLevelType w:val="singleLevel"/>
    <w:tmpl w:val="964A1896"/>
    <w:lvl w:ilvl="0">
      <w:start w:val="1"/>
      <w:numFmt w:val="decimal"/>
      <w:lvlText w:val="%1)"/>
      <w:lvlJc w:val="left"/>
      <w:pPr>
        <w:tabs>
          <w:tab w:val="num" w:pos="825"/>
        </w:tabs>
        <w:ind w:left="825" w:hanging="465"/>
      </w:pPr>
      <w:rPr>
        <w:rFonts w:hint="default"/>
      </w:rPr>
    </w:lvl>
  </w:abstractNum>
  <w:abstractNum w:abstractNumId="25" w15:restartNumberingAfterBreak="0">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6960"/>
        </w:tabs>
        <w:ind w:left="696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15:restartNumberingAfterBreak="0">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29" w15:restartNumberingAfterBreak="0">
    <w:nsid w:val="338C50E0"/>
    <w:multiLevelType w:val="multilevel"/>
    <w:tmpl w:val="ED7685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3980296"/>
    <w:multiLevelType w:val="multilevel"/>
    <w:tmpl w:val="5A806518"/>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32" w15:restartNumberingAfterBreak="0">
    <w:nsid w:val="3D0810CA"/>
    <w:multiLevelType w:val="hybridMultilevel"/>
    <w:tmpl w:val="6E4A64BE"/>
    <w:lvl w:ilvl="0" w:tplc="1D8003E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3D91201E"/>
    <w:multiLevelType w:val="hybridMultilevel"/>
    <w:tmpl w:val="9514B304"/>
    <w:lvl w:ilvl="0" w:tplc="F184F35C">
      <w:start w:val="26"/>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4"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C17656"/>
    <w:multiLevelType w:val="hybridMultilevel"/>
    <w:tmpl w:val="558C3E78"/>
    <w:lvl w:ilvl="0" w:tplc="EC449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7" w15:restartNumberingAfterBreak="0">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900"/>
        </w:tabs>
        <w:ind w:left="90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39"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41" w15:restartNumberingAfterBreak="0">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43"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44" w15:restartNumberingAfterBreak="0">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45"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49" w15:restartNumberingAfterBreak="0">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0" w15:restartNumberingAfterBreak="0">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900"/>
        </w:tabs>
        <w:ind w:left="90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1" w15:restartNumberingAfterBreak="0">
    <w:nsid w:val="5D4867BE"/>
    <w:multiLevelType w:val="hybridMultilevel"/>
    <w:tmpl w:val="B464EADE"/>
    <w:lvl w:ilvl="0" w:tplc="32E28A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604D3D1C"/>
    <w:multiLevelType w:val="hybridMultilevel"/>
    <w:tmpl w:val="8682ACB0"/>
    <w:lvl w:ilvl="0" w:tplc="A528613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4" w15:restartNumberingAfterBreak="0">
    <w:nsid w:val="648808A6"/>
    <w:multiLevelType w:val="multilevel"/>
    <w:tmpl w:val="E396B502"/>
    <w:lvl w:ilvl="0">
      <w:start w:val="1"/>
      <w:numFmt w:val="decimal"/>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55"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69331BCC"/>
    <w:multiLevelType w:val="multilevel"/>
    <w:tmpl w:val="8354AA76"/>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7" w15:restartNumberingAfterBreak="0">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8"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60" w15:restartNumberingAfterBreak="0">
    <w:nsid w:val="7AF0175B"/>
    <w:multiLevelType w:val="hybridMultilevel"/>
    <w:tmpl w:val="0F30199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E5E37BC"/>
    <w:multiLevelType w:val="hybridMultilevel"/>
    <w:tmpl w:val="72F8ED90"/>
    <w:lvl w:ilvl="0" w:tplc="1ACA0140">
      <w:start w:val="1"/>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2"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8"/>
  </w:num>
  <w:num w:numId="2">
    <w:abstractNumId w:val="47"/>
  </w:num>
  <w:num w:numId="3">
    <w:abstractNumId w:val="21"/>
  </w:num>
  <w:num w:numId="4">
    <w:abstractNumId w:val="36"/>
  </w:num>
  <w:num w:numId="5">
    <w:abstractNumId w:val="26"/>
  </w:num>
  <w:num w:numId="6">
    <w:abstractNumId w:val="29"/>
  </w:num>
  <w:num w:numId="7">
    <w:abstractNumId w:val="37"/>
  </w:num>
  <w:num w:numId="8">
    <w:abstractNumId w:val="27"/>
  </w:num>
  <w:num w:numId="9">
    <w:abstractNumId w:val="13"/>
  </w:num>
  <w:num w:numId="10">
    <w:abstractNumId w:val="49"/>
  </w:num>
  <w:num w:numId="11">
    <w:abstractNumId w:val="50"/>
  </w:num>
  <w:num w:numId="12">
    <w:abstractNumId w:val="20"/>
  </w:num>
  <w:num w:numId="13">
    <w:abstractNumId w:val="23"/>
  </w:num>
  <w:num w:numId="14">
    <w:abstractNumId w:val="28"/>
  </w:num>
  <w:num w:numId="15">
    <w:abstractNumId w:val="38"/>
  </w:num>
  <w:num w:numId="16">
    <w:abstractNumId w:val="44"/>
  </w:num>
  <w:num w:numId="17">
    <w:abstractNumId w:val="56"/>
  </w:num>
  <w:num w:numId="18">
    <w:abstractNumId w:val="24"/>
  </w:num>
  <w:num w:numId="19">
    <w:abstractNumId w:val="57"/>
  </w:num>
  <w:num w:numId="20">
    <w:abstractNumId w:val="4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num>
  <w:num w:numId="24">
    <w:abstractNumId w:val="31"/>
    <w:lvlOverride w:ilvl="0">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42"/>
    <w:lvlOverride w:ilvl="0">
      <w:startOverride w:val="1"/>
    </w:lvlOverride>
  </w:num>
  <w:num w:numId="28">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num>
  <w:num w:numId="35">
    <w:abstractNumId w:val="60"/>
  </w:num>
  <w:num w:numId="36">
    <w:abstractNumId w:val="61"/>
  </w:num>
  <w:num w:numId="37">
    <w:abstractNumId w:val="16"/>
  </w:num>
  <w:num w:numId="38">
    <w:abstractNumId w:val="17"/>
  </w:num>
  <w:num w:numId="39">
    <w:abstractNumId w:val="10"/>
  </w:num>
  <w:num w:numId="40">
    <w:abstractNumId w:val="11"/>
  </w:num>
  <w:num w:numId="41">
    <w:abstractNumId w:val="39"/>
  </w:num>
  <w:num w:numId="42">
    <w:abstractNumId w:val="9"/>
  </w:num>
  <w:num w:numId="43">
    <w:abstractNumId w:val="45"/>
  </w:num>
  <w:num w:numId="44">
    <w:abstractNumId w:val="55"/>
  </w:num>
  <w:num w:numId="45">
    <w:abstractNumId w:val="58"/>
  </w:num>
  <w:num w:numId="46">
    <w:abstractNumId w:val="8"/>
  </w:num>
  <w:num w:numId="47">
    <w:abstractNumId w:val="14"/>
  </w:num>
  <w:num w:numId="48">
    <w:abstractNumId w:val="43"/>
  </w:num>
  <w:num w:numId="49">
    <w:abstractNumId w:val="19"/>
  </w:num>
  <w:num w:numId="50">
    <w:abstractNumId w:val="62"/>
  </w:num>
  <w:num w:numId="51">
    <w:abstractNumId w:val="59"/>
  </w:num>
  <w:num w:numId="52">
    <w:abstractNumId w:val="15"/>
  </w:num>
  <w:num w:numId="53">
    <w:abstractNumId w:val="46"/>
  </w:num>
  <w:num w:numId="54">
    <w:abstractNumId w:val="34"/>
  </w:num>
  <w:num w:numId="55">
    <w:abstractNumId w:val="53"/>
  </w:num>
  <w:num w:numId="56">
    <w:abstractNumId w:val="30"/>
  </w:num>
  <w:num w:numId="57">
    <w:abstractNumId w:val="32"/>
  </w:num>
  <w:num w:numId="58">
    <w:abstractNumId w:val="35"/>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E0"/>
    <w:rsid w:val="00014E3E"/>
    <w:rsid w:val="0004265C"/>
    <w:rsid w:val="000660A9"/>
    <w:rsid w:val="00091602"/>
    <w:rsid w:val="00093D82"/>
    <w:rsid w:val="000A197D"/>
    <w:rsid w:val="000C43F5"/>
    <w:rsid w:val="000F5829"/>
    <w:rsid w:val="00152DEF"/>
    <w:rsid w:val="001D563F"/>
    <w:rsid w:val="00200035"/>
    <w:rsid w:val="00212E6C"/>
    <w:rsid w:val="00225E0E"/>
    <w:rsid w:val="0023134B"/>
    <w:rsid w:val="00237F81"/>
    <w:rsid w:val="00252959"/>
    <w:rsid w:val="00267713"/>
    <w:rsid w:val="002755B0"/>
    <w:rsid w:val="00282B6F"/>
    <w:rsid w:val="00282E83"/>
    <w:rsid w:val="00290349"/>
    <w:rsid w:val="002A4633"/>
    <w:rsid w:val="002B461C"/>
    <w:rsid w:val="002D39D8"/>
    <w:rsid w:val="002E7AB2"/>
    <w:rsid w:val="002F2BAF"/>
    <w:rsid w:val="00362D44"/>
    <w:rsid w:val="003718CB"/>
    <w:rsid w:val="00386FC2"/>
    <w:rsid w:val="00387313"/>
    <w:rsid w:val="003A29E6"/>
    <w:rsid w:val="003C2C97"/>
    <w:rsid w:val="003C4561"/>
    <w:rsid w:val="003C6296"/>
    <w:rsid w:val="003C68B9"/>
    <w:rsid w:val="003D7721"/>
    <w:rsid w:val="004165A8"/>
    <w:rsid w:val="00427809"/>
    <w:rsid w:val="004377AE"/>
    <w:rsid w:val="0044689B"/>
    <w:rsid w:val="00482024"/>
    <w:rsid w:val="004A758D"/>
    <w:rsid w:val="004B2C85"/>
    <w:rsid w:val="004F5C93"/>
    <w:rsid w:val="00541891"/>
    <w:rsid w:val="0054260C"/>
    <w:rsid w:val="00556E89"/>
    <w:rsid w:val="00581C77"/>
    <w:rsid w:val="00587771"/>
    <w:rsid w:val="00587F3C"/>
    <w:rsid w:val="005B173F"/>
    <w:rsid w:val="005D3920"/>
    <w:rsid w:val="005E25CB"/>
    <w:rsid w:val="006014F5"/>
    <w:rsid w:val="00652165"/>
    <w:rsid w:val="006705DA"/>
    <w:rsid w:val="00671C5C"/>
    <w:rsid w:val="00675FCA"/>
    <w:rsid w:val="00694F55"/>
    <w:rsid w:val="00704EAC"/>
    <w:rsid w:val="0073056C"/>
    <w:rsid w:val="0074733D"/>
    <w:rsid w:val="007648A2"/>
    <w:rsid w:val="007C73CA"/>
    <w:rsid w:val="007F235B"/>
    <w:rsid w:val="00830D20"/>
    <w:rsid w:val="00877C00"/>
    <w:rsid w:val="008E44AE"/>
    <w:rsid w:val="009076B5"/>
    <w:rsid w:val="009308E4"/>
    <w:rsid w:val="009808C7"/>
    <w:rsid w:val="009E208F"/>
    <w:rsid w:val="009F38E0"/>
    <w:rsid w:val="00A02048"/>
    <w:rsid w:val="00A0497B"/>
    <w:rsid w:val="00A1498E"/>
    <w:rsid w:val="00A9782F"/>
    <w:rsid w:val="00AC03DF"/>
    <w:rsid w:val="00AF6F03"/>
    <w:rsid w:val="00B167D7"/>
    <w:rsid w:val="00B21369"/>
    <w:rsid w:val="00B72400"/>
    <w:rsid w:val="00B741C4"/>
    <w:rsid w:val="00BB7863"/>
    <w:rsid w:val="00BC3E25"/>
    <w:rsid w:val="00C07C70"/>
    <w:rsid w:val="00C27D4E"/>
    <w:rsid w:val="00CE61FA"/>
    <w:rsid w:val="00D365C4"/>
    <w:rsid w:val="00D91B2E"/>
    <w:rsid w:val="00DC2F00"/>
    <w:rsid w:val="00DE252B"/>
    <w:rsid w:val="00DF43AF"/>
    <w:rsid w:val="00E33DC6"/>
    <w:rsid w:val="00E532AB"/>
    <w:rsid w:val="00E55D4D"/>
    <w:rsid w:val="00E56F98"/>
    <w:rsid w:val="00E771D8"/>
    <w:rsid w:val="00E9023F"/>
    <w:rsid w:val="00EA3D02"/>
    <w:rsid w:val="00EB3939"/>
    <w:rsid w:val="00ED7557"/>
    <w:rsid w:val="00F141EE"/>
    <w:rsid w:val="00F35FEF"/>
    <w:rsid w:val="00F77805"/>
    <w:rsid w:val="00F872EE"/>
    <w:rsid w:val="00F947CE"/>
    <w:rsid w:val="00F97F17"/>
    <w:rsid w:val="00FA5CA2"/>
    <w:rsid w:val="00FA6007"/>
    <w:rsid w:val="00FD260C"/>
    <w:rsid w:val="00FE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99"/>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uiPriority w:val="99"/>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1d"/>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a"/>
    <w:uiPriority w:val="99"/>
    <w:qFormat/>
    <w:rsid w:val="00F947CE"/>
    <w:pPr>
      <w:keepNext/>
      <w:spacing w:before="240" w:after="120" w:line="276" w:lineRule="auto"/>
    </w:pPr>
    <w:rPr>
      <w:rFonts w:eastAsia="Microsoft YaHei"/>
      <w:b w:val="0"/>
      <w:bCs w:val="0"/>
      <w:i/>
      <w:iCs/>
      <w:sz w:val="28"/>
      <w:szCs w:val="28"/>
    </w:rPr>
  </w:style>
  <w:style w:type="character" w:customStyle="1" w:styleId="afffa">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F947CE"/>
    <w:rPr>
      <w:rFonts w:ascii="Calibri" w:eastAsia="SimSun" w:hAnsi="Calibri" w:cs="Calibri"/>
      <w:lang w:val="x-none" w:eastAsia="ar-SA" w:bidi="ar-SA"/>
    </w:rPr>
  </w:style>
  <w:style w:type="character" w:customStyle="1" w:styleId="1f">
    <w:name w:val="Верхний колонтитул Знак1"/>
    <w:uiPriority w:val="99"/>
    <w:rsid w:val="00F947CE"/>
    <w:rPr>
      <w:rFonts w:ascii="Calibri" w:eastAsia="SimSun" w:hAnsi="Calibri" w:cs="Calibri"/>
      <w:lang w:eastAsia="ar-SA"/>
    </w:rPr>
  </w:style>
  <w:style w:type="character" w:customStyle="1" w:styleId="1f0">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b">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c">
    <w:name w:val="footnote text"/>
    <w:basedOn w:val="a"/>
    <w:link w:val="1f1"/>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1">
    <w:name w:val="Текст сноски Знак1"/>
    <w:basedOn w:val="a1"/>
    <w:link w:val="afffc"/>
    <w:uiPriority w:val="99"/>
    <w:semiHidden/>
    <w:rsid w:val="00F947CE"/>
    <w:rPr>
      <w:rFonts w:ascii="Calibri" w:eastAsia="Times New Roman" w:hAnsi="Calibri" w:cs="Calibri"/>
      <w:sz w:val="20"/>
      <w:szCs w:val="20"/>
      <w:lang w:eastAsia="ar-SA"/>
    </w:rPr>
  </w:style>
  <w:style w:type="character" w:customStyle="1" w:styleId="1f2">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d">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e">
    <w:name w:val="Signature"/>
    <w:basedOn w:val="a"/>
    <w:link w:val="1f3"/>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3">
    <w:name w:val="Подпись Знак1"/>
    <w:basedOn w:val="a1"/>
    <w:link w:val="afffe"/>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0">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4">
    <w:name w:val="Текст примечания Знак1"/>
    <w:uiPriority w:val="99"/>
    <w:semiHidden/>
    <w:rsid w:val="00F947CE"/>
    <w:rPr>
      <w:rFonts w:ascii="Calibri" w:hAnsi="Calibri" w:cs="Calibri"/>
      <w:sz w:val="20"/>
      <w:szCs w:val="20"/>
      <w:lang w:eastAsia="ar-SA"/>
    </w:rPr>
  </w:style>
  <w:style w:type="character" w:customStyle="1" w:styleId="1f5">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1">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2">
    <w:name w:val="Plain Text"/>
    <w:basedOn w:val="a"/>
    <w:link w:val="1f6"/>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6">
    <w:name w:val="Текст Знак1"/>
    <w:basedOn w:val="a1"/>
    <w:link w:val="affff2"/>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3">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4">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5">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6">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7">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8">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9">
    <w:name w:val="Подпись на общем бланке"/>
    <w:basedOn w:val="afffe"/>
    <w:uiPriority w:val="99"/>
    <w:rsid w:val="00F947CE"/>
    <w:pPr>
      <w:tabs>
        <w:tab w:val="right" w:pos="9639"/>
      </w:tabs>
      <w:spacing w:before="480" w:line="240" w:lineRule="exact"/>
      <w:ind w:left="0"/>
      <w:jc w:val="center"/>
    </w:pPr>
    <w:rPr>
      <w:b w:val="0"/>
      <w:bCs w:val="0"/>
    </w:rPr>
  </w:style>
  <w:style w:type="paragraph" w:customStyle="1" w:styleId="affffa">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8">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9">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b">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b">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c">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d">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c">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affffe">
    <w:name w:val="Неразрешенное упоминание"/>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E308-8922-4AF8-B304-C1D81A7B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Pages>
  <Words>3369</Words>
  <Characters>19206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23</cp:revision>
  <cp:lastPrinted>2023-11-24T12:04:00Z</cp:lastPrinted>
  <dcterms:created xsi:type="dcterms:W3CDTF">2023-08-04T09:29:00Z</dcterms:created>
  <dcterms:modified xsi:type="dcterms:W3CDTF">2024-03-18T08:43:00Z</dcterms:modified>
</cp:coreProperties>
</file>