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3E0CE6" w:rsidRPr="00356D7A" w:rsidRDefault="003E0CE6"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3E0CE6" w:rsidRPr="00356D7A" w:rsidRDefault="003E0CE6"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r w:rsidR="00DB0D1C">
        <w:rPr>
          <w:rFonts w:ascii="Times New Roman" w:hAnsi="Times New Roman" w:cs="Times New Roman"/>
          <w:b/>
          <w:sz w:val="48"/>
        </w:rPr>
        <w:t>7</w:t>
      </w:r>
    </w:p>
    <w:p w:rsidR="0074733D" w:rsidRDefault="00DB0D1C" w:rsidP="0074733D">
      <w:pPr>
        <w:tabs>
          <w:tab w:val="left" w:pos="3390"/>
        </w:tabs>
        <w:jc w:val="center"/>
        <w:rPr>
          <w:rFonts w:ascii="Times New Roman" w:hAnsi="Times New Roman" w:cs="Times New Roman"/>
          <w:b/>
          <w:sz w:val="48"/>
        </w:rPr>
      </w:pPr>
      <w:r>
        <w:rPr>
          <w:rFonts w:ascii="Times New Roman" w:hAnsi="Times New Roman" w:cs="Times New Roman"/>
          <w:b/>
          <w:sz w:val="48"/>
        </w:rPr>
        <w:t>19</w:t>
      </w:r>
      <w:r w:rsidR="00936E6C" w:rsidRPr="00936E6C">
        <w:rPr>
          <w:rFonts w:ascii="Times New Roman" w:hAnsi="Times New Roman" w:cs="Times New Roman"/>
          <w:b/>
          <w:sz w:val="48"/>
        </w:rPr>
        <w:t xml:space="preserve"> </w:t>
      </w:r>
      <w:r w:rsidR="009B65DC">
        <w:rPr>
          <w:rFonts w:ascii="Times New Roman" w:hAnsi="Times New Roman" w:cs="Times New Roman"/>
          <w:b/>
          <w:sz w:val="48"/>
        </w:rPr>
        <w:t>дека</w:t>
      </w:r>
      <w:r w:rsidR="009413F5">
        <w:rPr>
          <w:rFonts w:ascii="Times New Roman" w:hAnsi="Times New Roman" w:cs="Times New Roman"/>
          <w:b/>
          <w:sz w:val="48"/>
        </w:rPr>
        <w:t>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242546" w:rsidRPr="00C84F7E" w:rsidRDefault="005116A2" w:rsidP="0003502B">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DB0D1C">
              <w:rPr>
                <w:rFonts w:ascii="Times New Roman" w:hAnsi="Times New Roman" w:cs="Times New Roman"/>
                <w:sz w:val="24"/>
                <w:szCs w:val="28"/>
              </w:rPr>
              <w:t>о поселения «Богородск» от 19.12</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3E0CE6">
              <w:rPr>
                <w:rFonts w:ascii="Times New Roman" w:hAnsi="Times New Roman" w:cs="Times New Roman"/>
                <w:sz w:val="24"/>
                <w:szCs w:val="28"/>
              </w:rPr>
              <w:t>-21</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03502B" w:rsidRPr="0003502B">
              <w:rPr>
                <w:rFonts w:ascii="Times New Roman" w:hAnsi="Times New Roman" w:cs="Times New Roman"/>
                <w:sz w:val="24"/>
                <w:szCs w:val="28"/>
              </w:rPr>
              <w:t>О бюдж</w:t>
            </w:r>
            <w:r w:rsidR="0003502B">
              <w:rPr>
                <w:rFonts w:ascii="Times New Roman" w:hAnsi="Times New Roman" w:cs="Times New Roman"/>
                <w:sz w:val="24"/>
                <w:szCs w:val="28"/>
              </w:rPr>
              <w:t xml:space="preserve">ете муниципального образования </w:t>
            </w:r>
            <w:r w:rsidR="0003502B" w:rsidRPr="0003502B">
              <w:rPr>
                <w:rFonts w:ascii="Times New Roman" w:hAnsi="Times New Roman" w:cs="Times New Roman"/>
                <w:sz w:val="24"/>
                <w:szCs w:val="28"/>
              </w:rPr>
              <w:t>сельского поселения «Богородск» на 2025 год и плановый период 2026 и 2027 годов</w:t>
            </w:r>
            <w:r>
              <w:rPr>
                <w:rFonts w:ascii="Times New Roman" w:hAnsi="Times New Roman" w:cs="Times New Roman"/>
                <w:sz w:val="24"/>
                <w:szCs w:val="28"/>
              </w:rPr>
              <w:t>»</w:t>
            </w:r>
          </w:p>
        </w:tc>
        <w:tc>
          <w:tcPr>
            <w:tcW w:w="1843" w:type="dxa"/>
            <w:vAlign w:val="center"/>
          </w:tcPr>
          <w:p w:rsidR="005116A2" w:rsidRPr="00C84F7E" w:rsidRDefault="008010E9"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2-16</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B2543" w:rsidRDefault="00DB0D1C"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19.12.2024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3E0CE6">
              <w:rPr>
                <w:rFonts w:ascii="Times New Roman" w:hAnsi="Times New Roman" w:cs="Times New Roman"/>
                <w:sz w:val="24"/>
                <w:szCs w:val="28"/>
              </w:rPr>
              <w:t>-21</w:t>
            </w:r>
            <w:r>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03502B" w:rsidRPr="0003502B">
              <w:rPr>
                <w:rFonts w:ascii="Times New Roman" w:hAnsi="Times New Roman" w:cs="Times New Roman"/>
                <w:sz w:val="24"/>
                <w:szCs w:val="28"/>
              </w:rPr>
              <w:t>О принятии к осуществлению части полномочий муниципального района «</w:t>
            </w:r>
            <w:proofErr w:type="spellStart"/>
            <w:r w:rsidR="0003502B" w:rsidRPr="0003502B">
              <w:rPr>
                <w:rFonts w:ascii="Times New Roman" w:hAnsi="Times New Roman" w:cs="Times New Roman"/>
                <w:sz w:val="24"/>
                <w:szCs w:val="28"/>
              </w:rPr>
              <w:t>Корткеросский</w:t>
            </w:r>
            <w:proofErr w:type="spellEnd"/>
            <w:r w:rsidR="0003502B" w:rsidRPr="0003502B">
              <w:rPr>
                <w:rFonts w:ascii="Times New Roman" w:hAnsi="Times New Roman" w:cs="Times New Roman"/>
                <w:sz w:val="24"/>
                <w:szCs w:val="28"/>
              </w:rPr>
              <w:t>» муниципального образования сельского поселения «Богородск» на 2025 год</w:t>
            </w:r>
            <w:r w:rsidR="0003502B">
              <w:rPr>
                <w:rFonts w:ascii="Times New Roman" w:hAnsi="Times New Roman" w:cs="Times New Roman"/>
                <w:sz w:val="24"/>
                <w:szCs w:val="28"/>
              </w:rPr>
              <w:t>»</w:t>
            </w:r>
          </w:p>
        </w:tc>
        <w:tc>
          <w:tcPr>
            <w:tcW w:w="1843" w:type="dxa"/>
            <w:vAlign w:val="center"/>
          </w:tcPr>
          <w:p w:rsidR="00EB2543" w:rsidRDefault="008010E9"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16-17</w:t>
            </w:r>
          </w:p>
        </w:tc>
      </w:tr>
      <w:tr w:rsidR="00DB0D1C" w:rsidRPr="00C84F7E" w:rsidTr="00430248">
        <w:tc>
          <w:tcPr>
            <w:tcW w:w="702" w:type="dxa"/>
          </w:tcPr>
          <w:p w:rsidR="00DB0D1C" w:rsidRDefault="0003502B"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DB0D1C" w:rsidRDefault="00DB0D1C"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19.12.2024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3E0CE6">
              <w:rPr>
                <w:rFonts w:ascii="Times New Roman" w:hAnsi="Times New Roman" w:cs="Times New Roman"/>
                <w:sz w:val="24"/>
                <w:szCs w:val="28"/>
              </w:rPr>
              <w:t>-21</w:t>
            </w:r>
            <w:r>
              <w:rPr>
                <w:rFonts w:ascii="Times New Roman" w:hAnsi="Times New Roman" w:cs="Times New Roman"/>
                <w:sz w:val="24"/>
                <w:szCs w:val="28"/>
              </w:rPr>
              <w:t>/3</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03502B" w:rsidRPr="0003502B">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sidR="0003502B">
              <w:rPr>
                <w:rFonts w:ascii="Times New Roman" w:hAnsi="Times New Roman" w:cs="Times New Roman"/>
                <w:sz w:val="24"/>
                <w:szCs w:val="28"/>
              </w:rPr>
              <w:t>»</w:t>
            </w:r>
          </w:p>
        </w:tc>
        <w:tc>
          <w:tcPr>
            <w:tcW w:w="1843" w:type="dxa"/>
            <w:vAlign w:val="center"/>
          </w:tcPr>
          <w:p w:rsidR="00DB0D1C" w:rsidRDefault="008010E9"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17</w:t>
            </w:r>
          </w:p>
        </w:tc>
      </w:tr>
      <w:tr w:rsidR="00DB0D1C" w:rsidRPr="00C84F7E" w:rsidTr="00430248">
        <w:tc>
          <w:tcPr>
            <w:tcW w:w="702" w:type="dxa"/>
          </w:tcPr>
          <w:p w:rsidR="00DB0D1C" w:rsidRDefault="0003502B"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DB0D1C" w:rsidRDefault="00DB0D1C"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19.12.2024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3E0CE6">
              <w:rPr>
                <w:rFonts w:ascii="Times New Roman" w:hAnsi="Times New Roman" w:cs="Times New Roman"/>
                <w:sz w:val="24"/>
                <w:szCs w:val="28"/>
              </w:rPr>
              <w:t>-21</w:t>
            </w:r>
            <w:r>
              <w:rPr>
                <w:rFonts w:ascii="Times New Roman" w:hAnsi="Times New Roman" w:cs="Times New Roman"/>
                <w:sz w:val="24"/>
                <w:szCs w:val="28"/>
              </w:rPr>
              <w:t>/4</w:t>
            </w:r>
            <w:r w:rsidRPr="00E33DC6">
              <w:rPr>
                <w:rFonts w:ascii="Times New Roman" w:hAnsi="Times New Roman" w:cs="Times New Roman"/>
                <w:sz w:val="24"/>
                <w:szCs w:val="28"/>
              </w:rPr>
              <w:t xml:space="preserve"> </w:t>
            </w:r>
            <w:r>
              <w:rPr>
                <w:rFonts w:ascii="Times New Roman" w:hAnsi="Times New Roman" w:cs="Times New Roman"/>
                <w:sz w:val="24"/>
                <w:szCs w:val="28"/>
              </w:rPr>
              <w:t>«</w:t>
            </w:r>
            <w:bookmarkStart w:id="0" w:name="_GoBack"/>
            <w:r w:rsidR="0003502B" w:rsidRPr="0003502B">
              <w:rPr>
                <w:rFonts w:ascii="Times New Roman" w:hAnsi="Times New Roman" w:cs="Times New Roman"/>
                <w:sz w:val="24"/>
                <w:szCs w:val="28"/>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bookmarkEnd w:id="0"/>
            <w:r w:rsidR="0003502B" w:rsidRPr="0003502B">
              <w:rPr>
                <w:rFonts w:ascii="Times New Roman" w:hAnsi="Times New Roman" w:cs="Times New Roman"/>
                <w:sz w:val="24"/>
                <w:szCs w:val="28"/>
              </w:rPr>
              <w:t>»</w:t>
            </w:r>
          </w:p>
        </w:tc>
        <w:tc>
          <w:tcPr>
            <w:tcW w:w="1843" w:type="dxa"/>
            <w:vAlign w:val="center"/>
          </w:tcPr>
          <w:p w:rsidR="00DB0D1C" w:rsidRDefault="008010E9"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18-26</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64"/>
        <w:tblW w:w="10060" w:type="dxa"/>
        <w:tblInd w:w="-431" w:type="dxa"/>
        <w:tblLook w:val="04A0" w:firstRow="1" w:lastRow="0" w:firstColumn="1" w:lastColumn="0" w:noHBand="0" w:noVBand="1"/>
      </w:tblPr>
      <w:tblGrid>
        <w:gridCol w:w="702"/>
        <w:gridCol w:w="7515"/>
        <w:gridCol w:w="1843"/>
      </w:tblGrid>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 п/п</w:t>
            </w:r>
          </w:p>
        </w:tc>
        <w:tc>
          <w:tcPr>
            <w:tcW w:w="7515"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Наименование</w:t>
            </w:r>
          </w:p>
        </w:tc>
        <w:tc>
          <w:tcPr>
            <w:tcW w:w="1843"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стр.</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1</w:t>
            </w:r>
          </w:p>
        </w:tc>
        <w:tc>
          <w:tcPr>
            <w:tcW w:w="7515" w:type="dxa"/>
          </w:tcPr>
          <w:p w:rsidR="005457C1" w:rsidRPr="005457C1" w:rsidRDefault="005457C1" w:rsidP="005457C1">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Pr>
                <w:rFonts w:ascii="Times New Roman" w:hAnsi="Times New Roman" w:cs="Times New Roman"/>
                <w:sz w:val="24"/>
                <w:szCs w:val="28"/>
              </w:rPr>
              <w:t>09.12</w:t>
            </w:r>
            <w:r w:rsidRPr="005457C1">
              <w:rPr>
                <w:rFonts w:ascii="Times New Roman" w:hAnsi="Times New Roman" w:cs="Times New Roman"/>
                <w:sz w:val="24"/>
                <w:szCs w:val="28"/>
              </w:rPr>
              <w:t xml:space="preserve">.2024 </w:t>
            </w:r>
            <w:r>
              <w:rPr>
                <w:rFonts w:ascii="Times New Roman" w:hAnsi="Times New Roman" w:cs="Times New Roman"/>
                <w:sz w:val="24"/>
                <w:szCs w:val="28"/>
              </w:rPr>
              <w:t>года № 56</w:t>
            </w:r>
            <w:r w:rsidRPr="005457C1">
              <w:rPr>
                <w:rFonts w:ascii="Times New Roman" w:hAnsi="Times New Roman" w:cs="Times New Roman"/>
                <w:sz w:val="24"/>
                <w:szCs w:val="28"/>
              </w:rPr>
              <w:t xml:space="preserve"> «</w:t>
            </w:r>
            <w:r w:rsidRPr="005457C1">
              <w:rPr>
                <w:rFonts w:ascii="Times New Roman" w:hAnsi="Times New Roman" w:cs="Times New Roman"/>
                <w:sz w:val="24"/>
              </w:rPr>
              <w:t>О внесении изменений в постановление администрации муниципального образования сельского поселения «Богородск» от 14.10.2024 г. №49/1 «О составе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w:t>
            </w:r>
          </w:p>
        </w:tc>
        <w:tc>
          <w:tcPr>
            <w:tcW w:w="1843" w:type="dxa"/>
            <w:vAlign w:val="center"/>
          </w:tcPr>
          <w:p w:rsidR="005457C1" w:rsidRPr="005457C1" w:rsidRDefault="008010E9"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26-27</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2</w:t>
            </w:r>
          </w:p>
        </w:tc>
        <w:tc>
          <w:tcPr>
            <w:tcW w:w="7515" w:type="dxa"/>
          </w:tcPr>
          <w:p w:rsidR="005457C1" w:rsidRPr="005457C1" w:rsidRDefault="005457C1" w:rsidP="005457C1">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09.12</w:t>
            </w:r>
            <w:r w:rsidRPr="005457C1">
              <w:rPr>
                <w:rFonts w:ascii="Times New Roman" w:hAnsi="Times New Roman" w:cs="Times New Roman"/>
                <w:sz w:val="24"/>
                <w:szCs w:val="28"/>
              </w:rPr>
              <w:t xml:space="preserve">.2024 года </w:t>
            </w:r>
            <w:r>
              <w:rPr>
                <w:rFonts w:ascii="Times New Roman" w:hAnsi="Times New Roman" w:cs="Times New Roman"/>
                <w:sz w:val="24"/>
                <w:szCs w:val="28"/>
              </w:rPr>
              <w:t>№ 57</w:t>
            </w:r>
            <w:r w:rsidRPr="005457C1">
              <w:rPr>
                <w:rFonts w:ascii="Times New Roman" w:hAnsi="Times New Roman" w:cs="Times New Roman"/>
                <w:sz w:val="24"/>
                <w:szCs w:val="28"/>
              </w:rPr>
              <w:t xml:space="preserve"> «</w:t>
            </w:r>
            <w:r w:rsidRPr="005457C1">
              <w:rPr>
                <w:rFonts w:ascii="Times New Roman" w:hAnsi="Times New Roman" w:cs="Times New Roman"/>
                <w:sz w:val="24"/>
              </w:rPr>
              <w:t>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r w:rsidRPr="005457C1">
              <w:rPr>
                <w:rFonts w:ascii="Times New Roman" w:hAnsi="Times New Roman" w:cs="Times New Roman"/>
                <w:sz w:val="24"/>
                <w:szCs w:val="28"/>
              </w:rPr>
              <w:t>»</w:t>
            </w:r>
          </w:p>
        </w:tc>
        <w:tc>
          <w:tcPr>
            <w:tcW w:w="1843" w:type="dxa"/>
            <w:vAlign w:val="center"/>
          </w:tcPr>
          <w:p w:rsidR="005457C1" w:rsidRPr="005457C1" w:rsidRDefault="008010E9"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27-28</w:t>
            </w:r>
          </w:p>
        </w:tc>
      </w:tr>
    </w:tbl>
    <w:p w:rsidR="00F733DA" w:rsidRDefault="00F733DA" w:rsidP="00A041B8">
      <w:pPr>
        <w:tabs>
          <w:tab w:val="left" w:pos="3390"/>
        </w:tabs>
        <w:spacing w:after="0"/>
        <w:rPr>
          <w:rFonts w:ascii="Times New Roman" w:hAnsi="Times New Roman" w:cs="Times New Roman"/>
          <w:b/>
          <w:sz w:val="32"/>
          <w:u w:val="single"/>
        </w:rPr>
      </w:pPr>
    </w:p>
    <w:p w:rsidR="00575A41" w:rsidRDefault="00575A41" w:rsidP="00A041B8">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116A2" w:rsidRPr="000E5E28" w:rsidRDefault="005116A2" w:rsidP="004165A8">
      <w:pPr>
        <w:tabs>
          <w:tab w:val="left" w:pos="3390"/>
        </w:tabs>
        <w:spacing w:after="0"/>
        <w:jc w:val="center"/>
        <w:rPr>
          <w:rFonts w:ascii="Times New Roman" w:hAnsi="Times New Roman" w:cs="Times New Roman"/>
          <w:b/>
          <w:sz w:val="28"/>
        </w:rPr>
      </w:pPr>
    </w:p>
    <w:tbl>
      <w:tblPr>
        <w:tblStyle w:val="53"/>
        <w:tblW w:w="10060" w:type="dxa"/>
        <w:tblInd w:w="-431" w:type="dxa"/>
        <w:tblLook w:val="04A0" w:firstRow="1" w:lastRow="0" w:firstColumn="1" w:lastColumn="0" w:noHBand="0" w:noVBand="1"/>
      </w:tblPr>
      <w:tblGrid>
        <w:gridCol w:w="702"/>
        <w:gridCol w:w="7515"/>
        <w:gridCol w:w="1843"/>
      </w:tblGrid>
      <w:tr w:rsidR="00242546" w:rsidRPr="00242546" w:rsidTr="00242546">
        <w:tc>
          <w:tcPr>
            <w:tcW w:w="702" w:type="dxa"/>
          </w:tcPr>
          <w:p w:rsidR="00242546" w:rsidRPr="00242546" w:rsidRDefault="00242546" w:rsidP="00242546">
            <w:pPr>
              <w:tabs>
                <w:tab w:val="left" w:pos="3390"/>
              </w:tabs>
              <w:spacing w:after="160" w:line="259" w:lineRule="auto"/>
              <w:ind w:right="-115"/>
              <w:jc w:val="center"/>
              <w:rPr>
                <w:rFonts w:ascii="Times New Roman" w:hAnsi="Times New Roman" w:cs="Times New Roman"/>
                <w:sz w:val="24"/>
              </w:rPr>
            </w:pPr>
            <w:r w:rsidRPr="00242546">
              <w:rPr>
                <w:rFonts w:ascii="Times New Roman" w:hAnsi="Times New Roman" w:cs="Times New Roman"/>
                <w:sz w:val="24"/>
              </w:rPr>
              <w:t>№ п/п</w:t>
            </w:r>
          </w:p>
        </w:tc>
        <w:tc>
          <w:tcPr>
            <w:tcW w:w="7515" w:type="dxa"/>
            <w:vAlign w:val="center"/>
          </w:tcPr>
          <w:p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Наименование</w:t>
            </w:r>
          </w:p>
        </w:tc>
        <w:tc>
          <w:tcPr>
            <w:tcW w:w="1843" w:type="dxa"/>
            <w:vAlign w:val="center"/>
          </w:tcPr>
          <w:p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стр.</w:t>
            </w:r>
          </w:p>
        </w:tc>
      </w:tr>
      <w:tr w:rsidR="00242546" w:rsidRPr="00242546" w:rsidTr="00242546">
        <w:tc>
          <w:tcPr>
            <w:tcW w:w="702" w:type="dxa"/>
          </w:tcPr>
          <w:p w:rsidR="00242546" w:rsidRPr="00242546" w:rsidRDefault="00242546" w:rsidP="00242546">
            <w:pPr>
              <w:tabs>
                <w:tab w:val="left" w:pos="3390"/>
              </w:tabs>
              <w:spacing w:after="160" w:line="259" w:lineRule="auto"/>
              <w:jc w:val="center"/>
              <w:rPr>
                <w:rFonts w:ascii="Times New Roman" w:hAnsi="Times New Roman" w:cs="Times New Roman"/>
                <w:sz w:val="24"/>
                <w:szCs w:val="28"/>
              </w:rPr>
            </w:pPr>
            <w:r w:rsidRPr="00242546">
              <w:rPr>
                <w:rFonts w:ascii="Times New Roman" w:hAnsi="Times New Roman" w:cs="Times New Roman"/>
                <w:sz w:val="24"/>
                <w:szCs w:val="28"/>
              </w:rPr>
              <w:t>1</w:t>
            </w:r>
          </w:p>
        </w:tc>
        <w:tc>
          <w:tcPr>
            <w:tcW w:w="7515" w:type="dxa"/>
          </w:tcPr>
          <w:p w:rsidR="00242546" w:rsidRPr="00242546" w:rsidRDefault="00242546" w:rsidP="00242546">
            <w:pPr>
              <w:tabs>
                <w:tab w:val="left" w:pos="3390"/>
              </w:tabs>
              <w:spacing w:after="160" w:line="259" w:lineRule="auto"/>
              <w:jc w:val="both"/>
              <w:rPr>
                <w:rFonts w:ascii="Times New Roman" w:hAnsi="Times New Roman" w:cs="Times New Roman"/>
                <w:sz w:val="24"/>
                <w:szCs w:val="28"/>
              </w:rPr>
            </w:pPr>
            <w:r w:rsidRPr="00242546">
              <w:rPr>
                <w:rFonts w:ascii="Times New Roman" w:hAnsi="Times New Roman" w:cs="Times New Roman"/>
                <w:sz w:val="24"/>
                <w:szCs w:val="28"/>
              </w:rPr>
              <w:t>Проект Решения Совета сельского поселения «Богородск» «О внесении изменений в Устав муниципального образования сельского поселения «Богородск»»</w:t>
            </w:r>
          </w:p>
        </w:tc>
        <w:tc>
          <w:tcPr>
            <w:tcW w:w="1843" w:type="dxa"/>
          </w:tcPr>
          <w:p w:rsidR="00242546" w:rsidRPr="00242546" w:rsidRDefault="008010E9" w:rsidP="00242546">
            <w:pPr>
              <w:tabs>
                <w:tab w:val="left" w:pos="3390"/>
              </w:tabs>
              <w:spacing w:after="160" w:line="259" w:lineRule="auto"/>
              <w:jc w:val="center"/>
              <w:rPr>
                <w:rFonts w:ascii="Times New Roman" w:hAnsi="Times New Roman" w:cs="Times New Roman"/>
                <w:sz w:val="24"/>
                <w:szCs w:val="28"/>
              </w:rPr>
            </w:pPr>
            <w:r>
              <w:rPr>
                <w:rFonts w:ascii="Times New Roman" w:hAnsi="Times New Roman" w:cs="Times New Roman"/>
                <w:sz w:val="24"/>
                <w:szCs w:val="28"/>
              </w:rPr>
              <w:t>28</w:t>
            </w:r>
          </w:p>
        </w:tc>
      </w:tr>
    </w:tbl>
    <w:p w:rsidR="00F733DA" w:rsidRDefault="00F733DA" w:rsidP="009B2AEF">
      <w:pPr>
        <w:tabs>
          <w:tab w:val="left" w:pos="3390"/>
        </w:tabs>
        <w:spacing w:after="0"/>
        <w:jc w:val="center"/>
        <w:rPr>
          <w:rFonts w:ascii="Times New Roman" w:hAnsi="Times New Roman" w:cs="Times New Roman"/>
          <w:b/>
          <w:sz w:val="24"/>
          <w:u w:val="single"/>
        </w:rPr>
      </w:pPr>
    </w:p>
    <w:p w:rsidR="00242546" w:rsidRDefault="00242546" w:rsidP="00430248">
      <w:pPr>
        <w:tabs>
          <w:tab w:val="left" w:pos="3390"/>
        </w:tabs>
        <w:spacing w:after="0"/>
        <w:rPr>
          <w:rFonts w:ascii="Times New Roman" w:hAnsi="Times New Roman" w:cs="Times New Roman"/>
          <w:b/>
          <w:sz w:val="24"/>
          <w:u w:val="single"/>
        </w:rPr>
      </w:pPr>
    </w:p>
    <w:p w:rsidR="0003502B" w:rsidRDefault="0003502B" w:rsidP="00430248">
      <w:pPr>
        <w:tabs>
          <w:tab w:val="left" w:pos="3390"/>
        </w:tabs>
        <w:spacing w:after="0"/>
        <w:rPr>
          <w:rFonts w:ascii="Times New Roman" w:hAnsi="Times New Roman" w:cs="Times New Roman"/>
          <w:b/>
          <w:sz w:val="24"/>
          <w:u w:val="single"/>
        </w:rPr>
      </w:pPr>
    </w:p>
    <w:p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t>Раздел первый:</w:t>
      </w:r>
    </w:p>
    <w:p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rsidR="00430248" w:rsidRPr="00DB7C41" w:rsidRDefault="00430248" w:rsidP="00430248">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03502B">
        <w:rPr>
          <w:rFonts w:ascii="Times New Roman" w:eastAsia="Times New Roman" w:hAnsi="Times New Roman" w:cs="Times New Roman"/>
          <w:b/>
          <w:bCs/>
          <w:sz w:val="20"/>
          <w:szCs w:val="20"/>
          <w:lang w:eastAsia="ru-RU"/>
        </w:rPr>
        <w:t>от 19 дека</w:t>
      </w:r>
      <w:r>
        <w:rPr>
          <w:rFonts w:ascii="Times New Roman" w:eastAsia="Times New Roman" w:hAnsi="Times New Roman" w:cs="Times New Roman"/>
          <w:b/>
          <w:bCs/>
          <w:sz w:val="20"/>
          <w:szCs w:val="20"/>
          <w:lang w:eastAsia="ru-RU"/>
        </w:rPr>
        <w:t>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sidR="0003502B">
        <w:rPr>
          <w:rFonts w:ascii="Times New Roman" w:eastAsia="Times New Roman" w:hAnsi="Times New Roman" w:cs="Times New Roman"/>
          <w:b/>
          <w:bCs/>
          <w:sz w:val="20"/>
          <w:szCs w:val="20"/>
          <w:lang w:eastAsia="ru-RU"/>
        </w:rPr>
        <w:t>-21</w:t>
      </w:r>
      <w:r w:rsidRPr="00DB7C41">
        <w:rPr>
          <w:rFonts w:ascii="Times New Roman" w:eastAsia="Times New Roman" w:hAnsi="Times New Roman" w:cs="Times New Roman"/>
          <w:b/>
          <w:bCs/>
          <w:sz w:val="20"/>
          <w:szCs w:val="20"/>
          <w:lang w:eastAsia="ru-RU"/>
        </w:rPr>
        <w:t>/1</w:t>
      </w:r>
    </w:p>
    <w:p w:rsidR="00430248" w:rsidRPr="00A96DE8" w:rsidRDefault="0003502B" w:rsidP="00430248">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03502B">
        <w:rPr>
          <w:rFonts w:ascii="Times New Roman" w:eastAsia="Times New Roman" w:hAnsi="Times New Roman" w:cs="Times New Roman"/>
          <w:b/>
          <w:bCs/>
          <w:sz w:val="20"/>
          <w:szCs w:val="20"/>
          <w:lang w:eastAsia="ru-RU"/>
        </w:rPr>
        <w:t>О бюджете муниципального образования сельского поселения «Богородск» на 2025 год и плановый период 2026 и 2027 годов</w:t>
      </w:r>
    </w:p>
    <w:p w:rsidR="00430248" w:rsidRPr="006014F5" w:rsidRDefault="00430248"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«Богородск», Совет сельского поселения «Богородск» решил: </w:t>
      </w:r>
    </w:p>
    <w:p w:rsidR="0003502B" w:rsidRPr="0003502B" w:rsidRDefault="0003502B" w:rsidP="0003502B">
      <w:pPr>
        <w:spacing w:after="0" w:line="240" w:lineRule="auto"/>
        <w:ind w:firstLine="709"/>
        <w:jc w:val="center"/>
        <w:rPr>
          <w:rFonts w:ascii="Times New Roman" w:eastAsia="Times New Roman" w:hAnsi="Times New Roman" w:cs="Times New Roman"/>
          <w:sz w:val="20"/>
          <w:szCs w:val="20"/>
          <w:lang w:eastAsia="ru-RU"/>
        </w:rPr>
      </w:pP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bCs/>
          <w:sz w:val="20"/>
          <w:szCs w:val="20"/>
          <w:lang w:eastAsia="ru-RU"/>
        </w:rPr>
        <w:t>1</w:t>
      </w:r>
      <w:r w:rsidRPr="0003502B">
        <w:rPr>
          <w:rFonts w:ascii="Times New Roman" w:eastAsia="Times New Roman" w:hAnsi="Times New Roman" w:cs="Times New Roman"/>
          <w:sz w:val="20"/>
          <w:szCs w:val="20"/>
          <w:lang w:eastAsia="ru-RU"/>
        </w:rPr>
        <w:t xml:space="preserve">. Утвердить основные характеристики бюджета муниципального образования сельского поселения «Богородск» на 2025 год: </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общий объем доходов в сумме 7 342 512,0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общий объем расходов в сумме </w:t>
      </w:r>
      <w:r w:rsidRPr="0003502B">
        <w:rPr>
          <w:rFonts w:ascii="Times New Roman" w:eastAsia="Times New Roman" w:hAnsi="Times New Roman" w:cs="Times New Roman"/>
          <w:sz w:val="20"/>
          <w:szCs w:val="28"/>
          <w:lang w:eastAsia="ru-RU"/>
        </w:rPr>
        <w:t xml:space="preserve">7 342 512,0 </w:t>
      </w:r>
      <w:r w:rsidRPr="0003502B">
        <w:rPr>
          <w:rFonts w:ascii="Times New Roman" w:eastAsia="Times New Roman" w:hAnsi="Times New Roman" w:cs="Times New Roman"/>
          <w:sz w:val="20"/>
          <w:szCs w:val="20"/>
          <w:lang w:eastAsia="ru-RU"/>
        </w:rPr>
        <w:t xml:space="preserve">рублей; </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дефицит в сумме 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2. Утвердить основные характеристики бюджета муниципального образования сельского поселения «Богородск» на 2026 год и на 2027 год: </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 общий объем доходов на 2026 год в сумме 6 347 812,0 рублей и на 2027 год в сумме 5 807 782,0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общий объем расходов на 2026 год в сумме 6 347 812,0 рублей и на 2027 год в сумме 5 807 782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дефицит на 2026 год в сумме 0,00 рублей и на 2027 год в сумме 0,00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3.  Утвердить общий объем условно утвержденных расходов на 2026 год в сумме 92 565,0 рублей и на 2027 год в сумме 269 920,0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4.   Утвердить общий объем бюджетных ассигнований, направляемых на исполнение публичных нормативных обязательств сельского поселения «Богородск» в 2025 году в сумме 0,00 рублей, на 2026 год – в сумме 0,00 рублей и на 2027 год – в сумме 0,00 рублей. </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5. Утвердить объем безвозмездных поступлений в бюджет муниципального образования сельского поселения «Богородск» в 2025 году</w:t>
      </w:r>
      <w:r w:rsidRPr="0003502B">
        <w:rPr>
          <w:rFonts w:ascii="Times New Roman" w:eastAsia="Times New Roman" w:hAnsi="Times New Roman" w:cs="Times New Roman"/>
          <w:color w:val="FF0000"/>
          <w:sz w:val="20"/>
          <w:szCs w:val="20"/>
          <w:lang w:eastAsia="ru-RU"/>
        </w:rPr>
        <w:t xml:space="preserve"> </w:t>
      </w:r>
      <w:r w:rsidRPr="0003502B">
        <w:rPr>
          <w:rFonts w:ascii="Times New Roman" w:eastAsia="Times New Roman" w:hAnsi="Times New Roman" w:cs="Times New Roman"/>
          <w:sz w:val="20"/>
          <w:szCs w:val="20"/>
          <w:lang w:eastAsia="ru-RU"/>
        </w:rPr>
        <w:t>в сумме 6</w:t>
      </w:r>
      <w:r w:rsidRPr="0003502B">
        <w:rPr>
          <w:rFonts w:ascii="Times New Roman" w:eastAsia="Times New Roman" w:hAnsi="Times New Roman" w:cs="Times New Roman"/>
          <w:sz w:val="20"/>
          <w:szCs w:val="20"/>
          <w:lang w:val="en-US" w:eastAsia="ru-RU"/>
        </w:rPr>
        <w:t> </w:t>
      </w:r>
      <w:r w:rsidRPr="0003502B">
        <w:rPr>
          <w:rFonts w:ascii="Times New Roman" w:eastAsia="Times New Roman" w:hAnsi="Times New Roman" w:cs="Times New Roman"/>
          <w:sz w:val="20"/>
          <w:szCs w:val="20"/>
          <w:lang w:eastAsia="ru-RU"/>
        </w:rPr>
        <w:t>980 512,0 рублей, в том числе объем межбюджетных трансфертов, получаемых из других бюджетов бюджетной системы Российской Федерации, в сумме 6 980 512,0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6. Утвердить объем безвозмездных поступлений в бюджет муниципального образования сельского поселения «Богородск» в 2026 году в сумме 5 971 812,0 рублей, в том числе объем межбюджетных трансфертов, получаемых из других бюджетов бюджетной системы Российской Федерации, в сумме 5 971 812,0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7. Утвердить объем безвозмездных поступлений в бюджет муниципального образования сельского поселения «Богородск» в 2027 году в сумме 5 419 782,0 рублей, в том числе объем межбюджетных трансфертов, получаемых из других бюджетов бюджетной системы Российской Федерации, в сумме   5 419 782,0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 8.  Утвердить объем межбюджетных трансфертов, предоставляемых из бюджета муниципального образования сельского поселения «Богородск» другим бюджетам бюджетной системы Российской Федерации в 2025 году в сумме 272 200,0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bCs/>
          <w:sz w:val="20"/>
          <w:szCs w:val="20"/>
          <w:lang w:eastAsia="ru-RU"/>
        </w:rPr>
        <w:t>9.</w:t>
      </w:r>
      <w:r w:rsidRPr="0003502B">
        <w:rPr>
          <w:rFonts w:ascii="Times New Roman" w:eastAsia="Times New Roman" w:hAnsi="Times New Roman" w:cs="Times New Roman"/>
          <w:sz w:val="20"/>
          <w:szCs w:val="20"/>
          <w:lang w:eastAsia="ru-RU"/>
        </w:rPr>
        <w:t xml:space="preserve"> Утвердить объем поступлений доходов в бюджет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 на</w:t>
      </w:r>
      <w:r w:rsidRPr="0003502B">
        <w:rPr>
          <w:rFonts w:ascii="Times New Roman" w:eastAsia="Times New Roman" w:hAnsi="Times New Roman" w:cs="Times New Roman"/>
          <w:sz w:val="20"/>
          <w:szCs w:val="20"/>
          <w:lang w:eastAsia="ru-RU"/>
        </w:rPr>
        <w:t xml:space="preserve"> 2025 год и плановый период 2026 и 2027 годов согласно приложению 1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bCs/>
          <w:sz w:val="20"/>
          <w:szCs w:val="20"/>
          <w:lang w:eastAsia="ru-RU"/>
        </w:rPr>
        <w:t>10.</w:t>
      </w:r>
      <w:r w:rsidRPr="0003502B">
        <w:rPr>
          <w:rFonts w:ascii="Times New Roman" w:eastAsia="Times New Roman" w:hAnsi="Times New Roman" w:cs="Times New Roman"/>
          <w:sz w:val="20"/>
          <w:szCs w:val="20"/>
          <w:lang w:eastAsia="ru-RU"/>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 согласно приложению 2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lastRenderedPageBreak/>
        <w:t xml:space="preserve">11. Утвердить ведомственную структуру расходов бюджета муниципального </w:t>
      </w:r>
      <w:r w:rsidRPr="0003502B">
        <w:rPr>
          <w:rFonts w:ascii="Times New Roman" w:eastAsia="Times New Roman" w:hAnsi="Times New Roman" w:cs="Times New Roman"/>
          <w:sz w:val="20"/>
          <w:szCs w:val="28"/>
          <w:lang w:eastAsia="ru-RU"/>
        </w:rPr>
        <w:t xml:space="preserve">образования сельского поселения «Богородск» </w:t>
      </w:r>
      <w:r w:rsidRPr="0003502B">
        <w:rPr>
          <w:rFonts w:ascii="Times New Roman" w:eastAsia="Times New Roman" w:hAnsi="Times New Roman" w:cs="Times New Roman"/>
          <w:sz w:val="20"/>
          <w:szCs w:val="20"/>
          <w:lang w:eastAsia="ru-RU"/>
        </w:rPr>
        <w:t>на 2025 год и плановый период 2026 и 2027 годов согласно приложению 3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bCs/>
          <w:sz w:val="20"/>
          <w:szCs w:val="20"/>
          <w:lang w:eastAsia="ru-RU"/>
        </w:rPr>
        <w:t>12.</w:t>
      </w:r>
      <w:r w:rsidRPr="0003502B">
        <w:rPr>
          <w:rFonts w:ascii="Times New Roman" w:eastAsia="Times New Roman" w:hAnsi="Times New Roman" w:cs="Times New Roman"/>
          <w:sz w:val="20"/>
          <w:szCs w:val="20"/>
          <w:lang w:eastAsia="ru-RU"/>
        </w:rPr>
        <w:t xml:space="preserve"> Утвердить источники финансирования дефицита бюджета муниципального </w:t>
      </w:r>
      <w:r w:rsidRPr="0003502B">
        <w:rPr>
          <w:rFonts w:ascii="Times New Roman" w:eastAsia="Times New Roman" w:hAnsi="Times New Roman" w:cs="Times New Roman"/>
          <w:sz w:val="20"/>
          <w:szCs w:val="28"/>
          <w:lang w:eastAsia="ru-RU"/>
        </w:rPr>
        <w:t xml:space="preserve">образования сельского поселения «Богородск» </w:t>
      </w:r>
      <w:r w:rsidRPr="0003502B">
        <w:rPr>
          <w:rFonts w:ascii="Times New Roman" w:eastAsia="Times New Roman" w:hAnsi="Times New Roman" w:cs="Times New Roman"/>
          <w:sz w:val="20"/>
          <w:szCs w:val="20"/>
          <w:lang w:eastAsia="ru-RU"/>
        </w:rPr>
        <w:t>на 2025 год и плановый период 2026 и 2027 годов согласно приложению 4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13. Установить верхний предел муниципального долга муниципального </w:t>
      </w:r>
      <w:r w:rsidRPr="0003502B">
        <w:rPr>
          <w:rFonts w:ascii="Times New Roman" w:eastAsia="Times New Roman" w:hAnsi="Times New Roman" w:cs="Times New Roman"/>
          <w:sz w:val="20"/>
          <w:szCs w:val="28"/>
          <w:lang w:eastAsia="ru-RU"/>
        </w:rPr>
        <w:t xml:space="preserve">образования сельского поселения «Богородск» </w:t>
      </w:r>
      <w:r w:rsidRPr="0003502B">
        <w:rPr>
          <w:rFonts w:ascii="Times New Roman" w:eastAsia="Times New Roman" w:hAnsi="Times New Roman" w:cs="Times New Roman"/>
          <w:sz w:val="20"/>
          <w:szCs w:val="20"/>
          <w:lang w:eastAsia="ru-RU"/>
        </w:rPr>
        <w:t>по состоянию на 1 января 2026 года в сумме 0,00 рублей, в том числе верхний предел долга по муниципальным гарантиям в сумме 0,00 рублей.</w:t>
      </w:r>
    </w:p>
    <w:p w:rsidR="0003502B" w:rsidRPr="0003502B" w:rsidRDefault="0003502B" w:rsidP="0003502B">
      <w:pPr>
        <w:spacing w:after="0" w:line="240" w:lineRule="auto"/>
        <w:ind w:firstLine="709"/>
        <w:jc w:val="both"/>
        <w:rPr>
          <w:rFonts w:ascii="Times New Roman" w:eastAsia="Times New Roman" w:hAnsi="Times New Roman" w:cs="Times New Roman"/>
          <w:bCs/>
          <w:sz w:val="20"/>
          <w:szCs w:val="20"/>
          <w:lang w:eastAsia="ru-RU"/>
        </w:rPr>
      </w:pPr>
      <w:r w:rsidRPr="0003502B">
        <w:rPr>
          <w:rFonts w:ascii="Times New Roman" w:eastAsia="Times New Roman" w:hAnsi="Times New Roman" w:cs="Times New Roman"/>
          <w:bCs/>
          <w:sz w:val="20"/>
          <w:szCs w:val="20"/>
          <w:lang w:eastAsia="ru-RU"/>
        </w:rPr>
        <w:t xml:space="preserve"> 14. </w:t>
      </w:r>
      <w:r w:rsidRPr="0003502B">
        <w:rPr>
          <w:rFonts w:ascii="Times New Roman" w:eastAsia="Times New Roman" w:hAnsi="Times New Roman" w:cs="Times New Roman"/>
          <w:sz w:val="20"/>
          <w:szCs w:val="20"/>
          <w:lang w:eastAsia="ru-RU"/>
        </w:rPr>
        <w:t xml:space="preserve">Установить верхний предел муниципального долга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w:t>
      </w:r>
      <w:r w:rsidRPr="0003502B">
        <w:rPr>
          <w:rFonts w:ascii="Times New Roman" w:eastAsia="Times New Roman" w:hAnsi="Times New Roman" w:cs="Times New Roman"/>
          <w:sz w:val="20"/>
          <w:szCs w:val="20"/>
          <w:lang w:eastAsia="ru-RU"/>
        </w:rPr>
        <w:t xml:space="preserve"> по состоянию на 1 января 2027 года в сумме 0,00 рублей, в том числе верхний предел долга по муниципальным гарантиям в сумме 0,00 рублей.</w:t>
      </w:r>
    </w:p>
    <w:p w:rsidR="0003502B" w:rsidRPr="0003502B" w:rsidRDefault="0003502B" w:rsidP="0003502B">
      <w:pPr>
        <w:spacing w:after="0" w:line="240" w:lineRule="auto"/>
        <w:ind w:firstLine="709"/>
        <w:jc w:val="both"/>
        <w:rPr>
          <w:rFonts w:ascii="Times New Roman" w:eastAsia="Times New Roman" w:hAnsi="Times New Roman" w:cs="Times New Roman"/>
          <w:bCs/>
          <w:sz w:val="20"/>
          <w:szCs w:val="20"/>
          <w:lang w:eastAsia="ru-RU"/>
        </w:rPr>
      </w:pPr>
      <w:r w:rsidRPr="0003502B">
        <w:rPr>
          <w:rFonts w:ascii="Times New Roman" w:eastAsia="Times New Roman" w:hAnsi="Times New Roman" w:cs="Times New Roman"/>
          <w:bCs/>
          <w:sz w:val="20"/>
          <w:szCs w:val="20"/>
          <w:lang w:eastAsia="ru-RU"/>
        </w:rPr>
        <w:t xml:space="preserve">15. </w:t>
      </w:r>
      <w:r w:rsidRPr="0003502B">
        <w:rPr>
          <w:rFonts w:ascii="Times New Roman" w:eastAsia="Times New Roman" w:hAnsi="Times New Roman" w:cs="Times New Roman"/>
          <w:sz w:val="20"/>
          <w:szCs w:val="20"/>
          <w:lang w:eastAsia="ru-RU"/>
        </w:rPr>
        <w:t xml:space="preserve">Установить верхний предел муниципального долга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w:t>
      </w:r>
      <w:r w:rsidRPr="0003502B">
        <w:rPr>
          <w:rFonts w:ascii="Times New Roman" w:eastAsia="Times New Roman" w:hAnsi="Times New Roman" w:cs="Times New Roman"/>
          <w:sz w:val="14"/>
          <w:szCs w:val="20"/>
          <w:lang w:eastAsia="ru-RU"/>
        </w:rPr>
        <w:t xml:space="preserve"> </w:t>
      </w:r>
      <w:r w:rsidRPr="0003502B">
        <w:rPr>
          <w:rFonts w:ascii="Times New Roman" w:eastAsia="Times New Roman" w:hAnsi="Times New Roman" w:cs="Times New Roman"/>
          <w:sz w:val="20"/>
          <w:szCs w:val="20"/>
          <w:lang w:eastAsia="ru-RU"/>
        </w:rPr>
        <w:t>по состоянию на 1 января 2028 года в сумме 0,00 рублей, в том числе верхний предел долга по муниципальным гарантиям в сумме 0,00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16. Установить объем расходов на обслуживание муниципального долга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w:t>
      </w:r>
      <w:r w:rsidRPr="0003502B">
        <w:rPr>
          <w:rFonts w:ascii="Times New Roman" w:eastAsia="Times New Roman" w:hAnsi="Times New Roman" w:cs="Times New Roman"/>
          <w:sz w:val="14"/>
          <w:szCs w:val="20"/>
          <w:lang w:eastAsia="ru-RU"/>
        </w:rPr>
        <w:t xml:space="preserve"> </w:t>
      </w:r>
      <w:r w:rsidRPr="0003502B">
        <w:rPr>
          <w:rFonts w:ascii="Times New Roman" w:eastAsia="Times New Roman" w:hAnsi="Times New Roman" w:cs="Times New Roman"/>
          <w:sz w:val="20"/>
          <w:szCs w:val="20"/>
          <w:lang w:eastAsia="ru-RU"/>
        </w:rPr>
        <w:t>в 2025 году в сумме 0,00 рублей.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17. Установить объем расходов на обслуживание муниципального долга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w:t>
      </w:r>
      <w:r w:rsidRPr="0003502B">
        <w:rPr>
          <w:rFonts w:ascii="Times New Roman" w:eastAsia="Times New Roman" w:hAnsi="Times New Roman" w:cs="Times New Roman"/>
          <w:sz w:val="14"/>
          <w:szCs w:val="20"/>
          <w:lang w:eastAsia="ru-RU"/>
        </w:rPr>
        <w:t xml:space="preserve"> </w:t>
      </w:r>
      <w:r w:rsidRPr="0003502B">
        <w:rPr>
          <w:rFonts w:ascii="Times New Roman" w:eastAsia="Times New Roman" w:hAnsi="Times New Roman" w:cs="Times New Roman"/>
          <w:sz w:val="20"/>
          <w:szCs w:val="20"/>
          <w:lang w:eastAsia="ru-RU"/>
        </w:rPr>
        <w:t>в 2026 году в сумме 0,00 рублей и в 2027 году в сумме 0,00 рублей.</w:t>
      </w:r>
    </w:p>
    <w:p w:rsidR="0003502B" w:rsidRPr="0003502B" w:rsidRDefault="0003502B" w:rsidP="0003502B">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18. Утвердить программу муниципальных внутренних заимствований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w:t>
      </w:r>
      <w:r w:rsidRPr="0003502B">
        <w:rPr>
          <w:rFonts w:ascii="Times New Roman" w:eastAsia="Times New Roman" w:hAnsi="Times New Roman" w:cs="Times New Roman"/>
          <w:sz w:val="20"/>
          <w:szCs w:val="20"/>
          <w:lang w:eastAsia="ru-RU"/>
        </w:rPr>
        <w:t xml:space="preserve"> на 2025 год и плановый период 2026 и 2027 годов согласно приложению 5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19. Утвердить программу муниципальных гарантий муниципального </w:t>
      </w:r>
      <w:r w:rsidRPr="0003502B">
        <w:rPr>
          <w:rFonts w:ascii="Times New Roman" w:eastAsia="Times New Roman" w:hAnsi="Times New Roman" w:cs="Times New Roman"/>
          <w:sz w:val="20"/>
          <w:szCs w:val="28"/>
          <w:lang w:eastAsia="ru-RU"/>
        </w:rPr>
        <w:t>образования сельского поселения «Богородск» в валюте Российской Федерации</w:t>
      </w:r>
      <w:r w:rsidRPr="0003502B">
        <w:rPr>
          <w:rFonts w:ascii="Times New Roman" w:eastAsia="Times New Roman" w:hAnsi="Times New Roman" w:cs="Times New Roman"/>
          <w:sz w:val="20"/>
          <w:szCs w:val="20"/>
          <w:lang w:eastAsia="ru-RU"/>
        </w:rPr>
        <w:t xml:space="preserve"> на 2025 год и плановый период 2026 и 2027 годов согласно приложению 6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20. Утвердить распределение иных межбюджетных трансфертов бюджету муниципального района «</w:t>
      </w:r>
      <w:proofErr w:type="spellStart"/>
      <w:r w:rsidRPr="0003502B">
        <w:rPr>
          <w:rFonts w:ascii="Times New Roman" w:eastAsia="Times New Roman" w:hAnsi="Times New Roman" w:cs="Times New Roman"/>
          <w:sz w:val="20"/>
          <w:szCs w:val="20"/>
          <w:lang w:eastAsia="ru-RU"/>
        </w:rPr>
        <w:t>Корткеросский</w:t>
      </w:r>
      <w:proofErr w:type="spellEnd"/>
      <w:r w:rsidRPr="0003502B">
        <w:rPr>
          <w:rFonts w:ascii="Times New Roman" w:eastAsia="Times New Roman" w:hAnsi="Times New Roman" w:cs="Times New Roman"/>
          <w:sz w:val="20"/>
          <w:szCs w:val="20"/>
          <w:lang w:eastAsia="ru-RU"/>
        </w:rPr>
        <w:t>»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8"/>
          <w:lang w:eastAsia="ru-RU"/>
        </w:rPr>
      </w:pPr>
      <w:r w:rsidRPr="0003502B">
        <w:rPr>
          <w:rFonts w:ascii="Times New Roman" w:eastAsia="Times New Roman" w:hAnsi="Times New Roman" w:cs="Times New Roman"/>
          <w:bCs/>
          <w:sz w:val="20"/>
          <w:szCs w:val="20"/>
          <w:lang w:eastAsia="ru-RU"/>
        </w:rPr>
        <w:t>21.</w:t>
      </w:r>
      <w:r w:rsidRPr="0003502B">
        <w:rPr>
          <w:rFonts w:ascii="Times New Roman" w:eastAsia="Times New Roman" w:hAnsi="Times New Roman" w:cs="Times New Roman"/>
          <w:bCs/>
          <w:sz w:val="14"/>
          <w:szCs w:val="20"/>
          <w:lang w:eastAsia="ru-RU"/>
        </w:rPr>
        <w:t xml:space="preserve"> </w:t>
      </w:r>
      <w:r w:rsidRPr="0003502B">
        <w:rPr>
          <w:rFonts w:ascii="Times New Roman" w:eastAsia="Times New Roman" w:hAnsi="Times New Roman" w:cs="Times New Roman"/>
          <w:sz w:val="20"/>
          <w:szCs w:val="28"/>
          <w:lang w:eastAsia="ru-RU"/>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«Богородск»: </w:t>
      </w:r>
    </w:p>
    <w:p w:rsidR="0003502B" w:rsidRPr="0003502B" w:rsidRDefault="0003502B" w:rsidP="0003502B">
      <w:pPr>
        <w:numPr>
          <w:ilvl w:val="0"/>
          <w:numId w:val="40"/>
        </w:numPr>
        <w:tabs>
          <w:tab w:val="num"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03502B">
        <w:rPr>
          <w:rFonts w:ascii="Times New Roman" w:eastAsia="Times New Roman" w:hAnsi="Times New Roman" w:cs="Times New Roman"/>
          <w:sz w:val="20"/>
          <w:szCs w:val="28"/>
          <w:lang w:eastAsia="ru-RU"/>
        </w:rPr>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03502B" w:rsidRPr="0003502B" w:rsidRDefault="0003502B" w:rsidP="0003502B">
      <w:pPr>
        <w:numPr>
          <w:ilvl w:val="0"/>
          <w:numId w:val="40"/>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8"/>
          <w:lang w:eastAsia="ru-RU"/>
        </w:rPr>
      </w:pPr>
      <w:r w:rsidRPr="0003502B">
        <w:rPr>
          <w:rFonts w:ascii="Times New Roman" w:eastAsia="Times New Roman" w:hAnsi="Times New Roman" w:cs="Times New Roman"/>
          <w:sz w:val="20"/>
          <w:szCs w:val="28"/>
          <w:lang w:eastAsia="ru-RU"/>
        </w:rPr>
        <w:t>распределение остатков средств бюджета муниципального образования сельского поселения «Богородск», образовавшихся на 1 января 2025 года за счет не использованных в 2024 году межбюджетных трансфертов, полученных в форме субсидий, субвенций и иных межбюджетных трансфертов, имеющих целевое назначение;</w:t>
      </w:r>
    </w:p>
    <w:p w:rsidR="0003502B" w:rsidRPr="0003502B" w:rsidRDefault="0003502B" w:rsidP="0003502B">
      <w:pPr>
        <w:numPr>
          <w:ilvl w:val="0"/>
          <w:numId w:val="40"/>
        </w:numPr>
        <w:tabs>
          <w:tab w:val="left" w:pos="1134"/>
        </w:tabs>
        <w:spacing w:after="0" w:line="240" w:lineRule="auto"/>
        <w:jc w:val="both"/>
        <w:rPr>
          <w:rFonts w:ascii="Times New Roman" w:eastAsia="Times New Roman" w:hAnsi="Times New Roman" w:cs="Times New Roman"/>
          <w:sz w:val="20"/>
          <w:szCs w:val="28"/>
          <w:lang w:eastAsia="ru-RU"/>
        </w:rPr>
      </w:pPr>
      <w:r w:rsidRPr="0003502B">
        <w:rPr>
          <w:rFonts w:ascii="Times New Roman" w:eastAsia="Times New Roman" w:hAnsi="Times New Roman" w:cs="Times New Roman"/>
          <w:sz w:val="20"/>
          <w:szCs w:val="28"/>
          <w:lang w:eastAsia="ru-RU"/>
        </w:rPr>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03502B" w:rsidRPr="0003502B" w:rsidRDefault="0003502B" w:rsidP="0003502B">
      <w:pPr>
        <w:numPr>
          <w:ilvl w:val="0"/>
          <w:numId w:val="40"/>
        </w:numPr>
        <w:tabs>
          <w:tab w:val="left" w:pos="851"/>
          <w:tab w:val="left" w:pos="1134"/>
        </w:tabs>
        <w:spacing w:after="0" w:line="240" w:lineRule="auto"/>
        <w:jc w:val="both"/>
        <w:rPr>
          <w:rFonts w:ascii="Times New Roman" w:eastAsia="Times New Roman" w:hAnsi="Times New Roman" w:cs="Times New Roman"/>
          <w:sz w:val="20"/>
          <w:szCs w:val="28"/>
          <w:lang w:eastAsia="ru-RU"/>
        </w:rPr>
      </w:pPr>
      <w:r w:rsidRPr="0003502B">
        <w:rPr>
          <w:rFonts w:ascii="Times New Roman" w:eastAsia="Times New Roman" w:hAnsi="Times New Roman" w:cs="Times New Roman"/>
          <w:sz w:val="20"/>
          <w:szCs w:val="28"/>
          <w:lang w:eastAsia="ru-RU"/>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03502B" w:rsidRPr="0003502B" w:rsidRDefault="0003502B" w:rsidP="0003502B">
      <w:pPr>
        <w:numPr>
          <w:ilvl w:val="0"/>
          <w:numId w:val="40"/>
        </w:numPr>
        <w:tabs>
          <w:tab w:val="left" w:pos="1134"/>
        </w:tabs>
        <w:spacing w:after="0" w:line="240" w:lineRule="auto"/>
        <w:jc w:val="both"/>
        <w:rPr>
          <w:rFonts w:ascii="Times New Roman" w:eastAsia="Times New Roman" w:hAnsi="Times New Roman" w:cs="Times New Roman"/>
          <w:sz w:val="20"/>
          <w:szCs w:val="28"/>
          <w:lang w:eastAsia="ru-RU"/>
        </w:rPr>
      </w:pPr>
      <w:r w:rsidRPr="0003502B">
        <w:rPr>
          <w:rFonts w:ascii="Times New Roman" w:eastAsia="Times New Roman" w:hAnsi="Times New Roman" w:cs="Times New Roman"/>
          <w:sz w:val="20"/>
          <w:szCs w:val="28"/>
          <w:lang w:eastAsia="ru-RU"/>
        </w:rPr>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 xml:space="preserve">22. Установить, что не использованные по состоянию на 01 января 2025 года остатки межбюджетных трансфертов, предоставленных из бюджета муниципального образования сельского поселения «Богородск»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03502B" w:rsidRPr="0003502B" w:rsidRDefault="0003502B" w:rsidP="0003502B">
      <w:pPr>
        <w:numPr>
          <w:ilvl w:val="2"/>
          <w:numId w:val="0"/>
        </w:numPr>
        <w:tabs>
          <w:tab w:val="num" w:pos="0"/>
          <w:tab w:val="left" w:pos="851"/>
        </w:tabs>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23. Установить, что в 2025 году не допускается увеличение штатной численности муниципальных служащих, иных работников администрации сельского поселения «Богородск».</w:t>
      </w:r>
    </w:p>
    <w:p w:rsidR="0003502B" w:rsidRPr="0003502B" w:rsidRDefault="0003502B" w:rsidP="0003502B">
      <w:pPr>
        <w:spacing w:after="0" w:line="240" w:lineRule="auto"/>
        <w:ind w:firstLine="709"/>
        <w:jc w:val="both"/>
        <w:rPr>
          <w:rFonts w:ascii="Times New Roman" w:eastAsia="Times New Roman" w:hAnsi="Times New Roman" w:cs="Times New Roman"/>
          <w:sz w:val="20"/>
          <w:szCs w:val="20"/>
          <w:lang w:eastAsia="ru-RU"/>
        </w:rPr>
      </w:pPr>
      <w:r w:rsidRPr="0003502B">
        <w:rPr>
          <w:rFonts w:ascii="Times New Roman" w:eastAsia="Times New Roman" w:hAnsi="Times New Roman" w:cs="Times New Roman"/>
          <w:sz w:val="20"/>
          <w:szCs w:val="20"/>
          <w:lang w:eastAsia="ru-RU"/>
        </w:rPr>
        <w:t>24. Настоящее Решение вступает в силу со дня его официального опубликования и распространяется на правоотношения, возникшие с 01 января 2025 года.</w:t>
      </w:r>
    </w:p>
    <w:p w:rsidR="0003502B" w:rsidRPr="0003502B" w:rsidRDefault="0003502B" w:rsidP="0003502B">
      <w:pPr>
        <w:spacing w:after="0" w:line="240" w:lineRule="auto"/>
        <w:jc w:val="both"/>
        <w:rPr>
          <w:rFonts w:ascii="Times New Roman" w:eastAsia="Times New Roman" w:hAnsi="Times New Roman" w:cs="Times New Roman"/>
          <w:sz w:val="20"/>
          <w:szCs w:val="20"/>
          <w:lang w:eastAsia="ru-RU"/>
        </w:rPr>
      </w:pPr>
    </w:p>
    <w:p w:rsidR="0003502B" w:rsidRPr="0003502B" w:rsidRDefault="0003502B" w:rsidP="0003502B">
      <w:pPr>
        <w:spacing w:after="0" w:line="240" w:lineRule="auto"/>
        <w:jc w:val="center"/>
        <w:rPr>
          <w:rFonts w:ascii="Times New Roman" w:eastAsia="Times New Roman" w:hAnsi="Times New Roman" w:cs="Times New Roman"/>
          <w:b/>
          <w:snapToGrid w:val="0"/>
          <w:sz w:val="20"/>
          <w:szCs w:val="20"/>
          <w:lang w:eastAsia="ru-RU"/>
        </w:rPr>
      </w:pPr>
      <w:r w:rsidRPr="0003502B">
        <w:rPr>
          <w:rFonts w:ascii="Times New Roman" w:eastAsia="Times New Roman" w:hAnsi="Times New Roman" w:cs="Times New Roman"/>
          <w:b/>
          <w:snapToGrid w:val="0"/>
          <w:sz w:val="20"/>
          <w:szCs w:val="20"/>
          <w:lang w:eastAsia="ru-RU"/>
        </w:rPr>
        <w:t>Глава сельского поселения</w:t>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r>
      <w:r w:rsidRPr="0003502B">
        <w:rPr>
          <w:rFonts w:ascii="Times New Roman" w:eastAsia="Times New Roman" w:hAnsi="Times New Roman" w:cs="Times New Roman"/>
          <w:b/>
          <w:snapToGrid w:val="0"/>
          <w:sz w:val="20"/>
          <w:szCs w:val="20"/>
          <w:lang w:eastAsia="ru-RU"/>
        </w:rPr>
        <w:tab/>
        <w:t xml:space="preserve">    С.А. Шевкаленко</w:t>
      </w:r>
    </w:p>
    <w:p w:rsidR="00FB642E" w:rsidRDefault="00FB642E" w:rsidP="00FB642E">
      <w:pPr>
        <w:spacing w:after="0"/>
        <w:rPr>
          <w:rFonts w:ascii="Times New Roman" w:eastAsia="Calibri" w:hAnsi="Times New Roman" w:cs="Times New Roman"/>
          <w:sz w:val="16"/>
          <w:szCs w:val="20"/>
        </w:rPr>
      </w:pPr>
    </w:p>
    <w:p w:rsidR="00FB642E" w:rsidRPr="00FB642E" w:rsidRDefault="00FB642E" w:rsidP="00FB642E">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lastRenderedPageBreak/>
        <w:t>Приложение 1</w:t>
      </w:r>
    </w:p>
    <w:p w:rsidR="00FB642E" w:rsidRPr="00FB642E" w:rsidRDefault="00FB642E" w:rsidP="00FB642E">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FB642E" w:rsidRPr="00FB642E" w:rsidRDefault="00FB642E" w:rsidP="00FB642E">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FB642E" w:rsidRPr="00FB642E" w:rsidRDefault="00FB642E" w:rsidP="00FB642E">
      <w:pPr>
        <w:tabs>
          <w:tab w:val="left" w:pos="3390"/>
        </w:tabs>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tbl>
      <w:tblPr>
        <w:tblStyle w:val="a9"/>
        <w:tblW w:w="0" w:type="auto"/>
        <w:tblLook w:val="04A0" w:firstRow="1" w:lastRow="0" w:firstColumn="1" w:lastColumn="0" w:noHBand="0" w:noVBand="1"/>
      </w:tblPr>
      <w:tblGrid>
        <w:gridCol w:w="1838"/>
        <w:gridCol w:w="4536"/>
        <w:gridCol w:w="1134"/>
        <w:gridCol w:w="1176"/>
        <w:gridCol w:w="1058"/>
      </w:tblGrid>
      <w:tr w:rsidR="00FB642E" w:rsidRPr="00A33374" w:rsidTr="00FB642E">
        <w:trPr>
          <w:trHeight w:val="325"/>
        </w:trPr>
        <w:tc>
          <w:tcPr>
            <w:tcW w:w="9742" w:type="dxa"/>
            <w:gridSpan w:val="5"/>
            <w:hideMark/>
          </w:tcPr>
          <w:p w:rsidR="00FB642E" w:rsidRPr="00A33374" w:rsidRDefault="00FB642E" w:rsidP="00FB642E">
            <w:pPr>
              <w:pStyle w:val="paragraph"/>
              <w:spacing w:after="0"/>
              <w:jc w:val="both"/>
              <w:textAlignment w:val="baseline"/>
              <w:rPr>
                <w:bCs/>
                <w:sz w:val="16"/>
                <w:szCs w:val="20"/>
              </w:rPr>
            </w:pPr>
            <w:r w:rsidRPr="00A33374">
              <w:rPr>
                <w:bCs/>
                <w:sz w:val="16"/>
                <w:szCs w:val="20"/>
              </w:rPr>
              <w:t xml:space="preserve">ОБЪЕМ ПОСТУПЛЕНИЙ </w:t>
            </w:r>
            <w:proofErr w:type="gramStart"/>
            <w:r w:rsidRPr="00A33374">
              <w:rPr>
                <w:bCs/>
                <w:sz w:val="16"/>
                <w:szCs w:val="20"/>
              </w:rPr>
              <w:t>ДОХОДОВ  БЮДЖЕТА</w:t>
            </w:r>
            <w:proofErr w:type="gramEnd"/>
            <w:r w:rsidRPr="00A33374">
              <w:rPr>
                <w:bCs/>
                <w:sz w:val="16"/>
                <w:szCs w:val="20"/>
              </w:rPr>
              <w:t xml:space="preserve"> СЕЛЬСКОГО ПОСЕЛЕНИЯ "БОГОРОДСК" НА 2025 ГОД И ПЛАНОВЫЙ ПЕРИОД 2026 И 2027 ГОДОВ</w:t>
            </w:r>
          </w:p>
        </w:tc>
      </w:tr>
      <w:tr w:rsidR="00FB642E" w:rsidRPr="00A33374" w:rsidTr="00A33374">
        <w:trPr>
          <w:trHeight w:val="473"/>
        </w:trPr>
        <w:tc>
          <w:tcPr>
            <w:tcW w:w="1838" w:type="dxa"/>
            <w:vMerge w:val="restart"/>
            <w:hideMark/>
          </w:tcPr>
          <w:p w:rsidR="00FB642E" w:rsidRPr="00A33374" w:rsidRDefault="00FB642E" w:rsidP="00FB642E">
            <w:pPr>
              <w:pStyle w:val="paragraph"/>
              <w:spacing w:after="0"/>
              <w:jc w:val="both"/>
              <w:textAlignment w:val="baseline"/>
              <w:rPr>
                <w:bCs/>
                <w:sz w:val="16"/>
                <w:szCs w:val="20"/>
              </w:rPr>
            </w:pPr>
            <w:r w:rsidRPr="00A33374">
              <w:rPr>
                <w:bCs/>
                <w:sz w:val="16"/>
                <w:szCs w:val="20"/>
              </w:rPr>
              <w:t xml:space="preserve">Код </w:t>
            </w:r>
          </w:p>
        </w:tc>
        <w:tc>
          <w:tcPr>
            <w:tcW w:w="4536" w:type="dxa"/>
            <w:vMerge w:val="restart"/>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368" w:type="dxa"/>
            <w:gridSpan w:val="3"/>
            <w:hideMark/>
          </w:tcPr>
          <w:p w:rsidR="00FB642E" w:rsidRPr="00A33374" w:rsidRDefault="00FB642E" w:rsidP="00FB642E">
            <w:pPr>
              <w:pStyle w:val="paragraph"/>
              <w:spacing w:after="0"/>
              <w:jc w:val="both"/>
              <w:textAlignment w:val="baseline"/>
              <w:rPr>
                <w:bCs/>
                <w:sz w:val="16"/>
                <w:szCs w:val="20"/>
              </w:rPr>
            </w:pPr>
            <w:r w:rsidRPr="00A33374">
              <w:rPr>
                <w:bCs/>
                <w:sz w:val="16"/>
                <w:szCs w:val="20"/>
              </w:rPr>
              <w:t>Сумма (рублей)</w:t>
            </w:r>
          </w:p>
        </w:tc>
      </w:tr>
      <w:tr w:rsidR="00FB642E" w:rsidRPr="00A33374" w:rsidTr="00A33374">
        <w:trPr>
          <w:trHeight w:val="70"/>
        </w:trPr>
        <w:tc>
          <w:tcPr>
            <w:tcW w:w="1838" w:type="dxa"/>
            <w:vMerge/>
            <w:hideMark/>
          </w:tcPr>
          <w:p w:rsidR="00FB642E" w:rsidRPr="00A33374" w:rsidRDefault="00FB642E" w:rsidP="00FB642E">
            <w:pPr>
              <w:pStyle w:val="paragraph"/>
              <w:spacing w:after="0"/>
              <w:jc w:val="both"/>
              <w:textAlignment w:val="baseline"/>
              <w:rPr>
                <w:bCs/>
                <w:sz w:val="16"/>
                <w:szCs w:val="20"/>
              </w:rPr>
            </w:pPr>
          </w:p>
        </w:tc>
        <w:tc>
          <w:tcPr>
            <w:tcW w:w="4536" w:type="dxa"/>
            <w:vMerge/>
            <w:hideMark/>
          </w:tcPr>
          <w:p w:rsidR="00FB642E" w:rsidRPr="00A33374" w:rsidRDefault="00FB642E" w:rsidP="00FB642E">
            <w:pPr>
              <w:pStyle w:val="paragraph"/>
              <w:spacing w:after="0"/>
              <w:jc w:val="both"/>
              <w:textAlignment w:val="baseline"/>
              <w:rPr>
                <w:bCs/>
                <w:sz w:val="16"/>
                <w:szCs w:val="20"/>
              </w:rPr>
            </w:pP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2025</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2026</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2027</w:t>
            </w:r>
          </w:p>
        </w:tc>
      </w:tr>
      <w:tr w:rsidR="00FB642E" w:rsidRPr="00A33374" w:rsidTr="00A33374">
        <w:trPr>
          <w:trHeight w:val="199"/>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1 00 00000 00 0000 000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НАЛОГОВЫЕ И НЕНАЛОГОВЫЕ ДОХОДЫ</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362 000,00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376 000,00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388 000,00</w:t>
            </w:r>
          </w:p>
        </w:tc>
      </w:tr>
      <w:tr w:rsidR="00FB642E" w:rsidRPr="00A33374" w:rsidTr="00A33374">
        <w:trPr>
          <w:trHeight w:val="132"/>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1 01 00000 00 0000 000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НАЛОГИ НА ПРИБЫЛЬ, ДОХОДЫ</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246 000,00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256 000,00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265 000,00</w:t>
            </w:r>
          </w:p>
        </w:tc>
      </w:tr>
      <w:tr w:rsidR="00FB642E" w:rsidRPr="00A33374" w:rsidTr="00A33374">
        <w:trPr>
          <w:trHeight w:val="315"/>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1 01 02000 01 0000 110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Налог на доходы физических лиц</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246 000,00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256 000,00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265 000,00</w:t>
            </w:r>
          </w:p>
        </w:tc>
      </w:tr>
      <w:tr w:rsidR="00FB642E" w:rsidRPr="00A33374" w:rsidTr="00A33374">
        <w:trPr>
          <w:trHeight w:val="189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1 01 02010 01 0000 110</w:t>
            </w:r>
          </w:p>
        </w:tc>
        <w:tc>
          <w:tcPr>
            <w:tcW w:w="4536" w:type="dxa"/>
            <w:hideMark/>
          </w:tcPr>
          <w:p w:rsidR="00FB642E" w:rsidRPr="00A33374" w:rsidRDefault="00FB642E" w:rsidP="00FB642E">
            <w:pPr>
              <w:pStyle w:val="paragraph"/>
              <w:spacing w:after="0"/>
              <w:jc w:val="both"/>
              <w:textAlignment w:val="baseline"/>
              <w:rPr>
                <w:sz w:val="16"/>
                <w:szCs w:val="20"/>
              </w:rPr>
            </w:pPr>
            <w:r w:rsidRPr="00A33374">
              <w:rPr>
                <w:sz w:val="16"/>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246 000,00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256 000,00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265 000,00</w:t>
            </w:r>
          </w:p>
        </w:tc>
      </w:tr>
      <w:tr w:rsidR="00FB642E" w:rsidRPr="00A33374" w:rsidTr="00A33374">
        <w:trPr>
          <w:trHeight w:val="203"/>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1 06 00000 00 0000 000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НАЛОГИ НА ИМУЩЕСТВО</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103 000,00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106 000,00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108 000,00</w:t>
            </w:r>
          </w:p>
        </w:tc>
      </w:tr>
      <w:tr w:rsidR="00FB642E" w:rsidRPr="00A33374" w:rsidTr="00A33374">
        <w:trPr>
          <w:trHeight w:val="70"/>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1 06 01000 00 0000 110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Налог на имущество физических лиц</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17 000,00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18 000,00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19 000,00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1 06 01030 10 0000 110</w:t>
            </w:r>
          </w:p>
        </w:tc>
        <w:tc>
          <w:tcPr>
            <w:tcW w:w="4536" w:type="dxa"/>
            <w:hideMark/>
          </w:tcPr>
          <w:p w:rsidR="00FB642E" w:rsidRPr="00A33374" w:rsidRDefault="00FB642E" w:rsidP="00FB642E">
            <w:pPr>
              <w:pStyle w:val="paragraph"/>
              <w:spacing w:after="0"/>
              <w:jc w:val="both"/>
              <w:textAlignment w:val="baseline"/>
              <w:rPr>
                <w:sz w:val="16"/>
                <w:szCs w:val="20"/>
              </w:rPr>
            </w:pPr>
            <w:r w:rsidRPr="00A33374">
              <w:rPr>
                <w:sz w:val="16"/>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17 000,00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18 000,00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19 000,00</w:t>
            </w:r>
          </w:p>
        </w:tc>
      </w:tr>
      <w:tr w:rsidR="00FB642E" w:rsidRPr="00A33374" w:rsidTr="00A33374">
        <w:trPr>
          <w:trHeight w:val="134"/>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1 06 06000 00 0000 110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Земельный налог</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86 000,00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88 000,00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89 000,00</w:t>
            </w:r>
          </w:p>
        </w:tc>
      </w:tr>
      <w:tr w:rsidR="00FB642E" w:rsidRPr="00A33374" w:rsidTr="00A33374">
        <w:trPr>
          <w:trHeight w:val="194"/>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1 06 06030 00 0000 110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 xml:space="preserve">Земельный налог с организаций </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52 000,00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53 000,00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54 000,00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1 06 06033 10 0000 110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 xml:space="preserve">Земельный налог с организаций, обладающих земельным участком, расположенным в границах </w:t>
            </w:r>
            <w:proofErr w:type="gramStart"/>
            <w:r w:rsidRPr="00A33374">
              <w:rPr>
                <w:sz w:val="16"/>
                <w:szCs w:val="20"/>
              </w:rPr>
              <w:t>сельских  поселений</w:t>
            </w:r>
            <w:proofErr w:type="gramEnd"/>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52 000,00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53 000,00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54 000,00</w:t>
            </w:r>
          </w:p>
        </w:tc>
      </w:tr>
      <w:tr w:rsidR="00FB642E" w:rsidRPr="00A33374" w:rsidTr="00A33374">
        <w:trPr>
          <w:trHeight w:val="192"/>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1 06 06040 00 0000 110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Земельный налог с физических лиц</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34 000,00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35 000,00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35 000,00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1 06 06043 10 0000 110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Земельный налог с физических лиц, обладающих земельным участком, расположенным в границах сельских поселений</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34 000,00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35 000,00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35 000,00</w:t>
            </w:r>
          </w:p>
        </w:tc>
      </w:tr>
      <w:tr w:rsidR="00FB642E" w:rsidRPr="00A33374" w:rsidTr="00A33374">
        <w:trPr>
          <w:trHeight w:val="176"/>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1 08 00000 00 0000 000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ГОСУДАРСТВЕННАЯ ПОШЛИНА</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13 000,00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14 000,00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15 000,00</w:t>
            </w:r>
          </w:p>
        </w:tc>
      </w:tr>
      <w:tr w:rsidR="00FB642E" w:rsidRPr="00A33374" w:rsidTr="00A33374">
        <w:trPr>
          <w:trHeight w:val="675"/>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1 08 04000 01 0000 110</w:t>
            </w:r>
          </w:p>
        </w:tc>
        <w:tc>
          <w:tcPr>
            <w:tcW w:w="4536" w:type="dxa"/>
            <w:hideMark/>
          </w:tcPr>
          <w:p w:rsidR="00FB642E" w:rsidRPr="00A33374" w:rsidRDefault="00FB642E" w:rsidP="00FB642E">
            <w:pPr>
              <w:pStyle w:val="paragraph"/>
              <w:spacing w:after="0"/>
              <w:jc w:val="both"/>
              <w:textAlignment w:val="baseline"/>
              <w:rPr>
                <w:sz w:val="16"/>
                <w:szCs w:val="20"/>
              </w:rPr>
            </w:pPr>
            <w:r w:rsidRPr="00A33374">
              <w:rPr>
                <w:sz w:val="16"/>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13 000,00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14 000,00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15 000,00</w:t>
            </w:r>
          </w:p>
        </w:tc>
      </w:tr>
      <w:tr w:rsidR="00FB642E" w:rsidRPr="00A33374" w:rsidTr="00A33374">
        <w:trPr>
          <w:trHeight w:val="872"/>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1 08 04020 01 0000 110</w:t>
            </w:r>
          </w:p>
        </w:tc>
        <w:tc>
          <w:tcPr>
            <w:tcW w:w="4536" w:type="dxa"/>
            <w:hideMark/>
          </w:tcPr>
          <w:p w:rsidR="00FB642E" w:rsidRPr="00A33374" w:rsidRDefault="00FB642E" w:rsidP="00FB642E">
            <w:pPr>
              <w:pStyle w:val="paragraph"/>
              <w:spacing w:after="0"/>
              <w:jc w:val="both"/>
              <w:textAlignment w:val="baseline"/>
              <w:rPr>
                <w:sz w:val="16"/>
                <w:szCs w:val="20"/>
              </w:rPr>
            </w:pPr>
            <w:r w:rsidRPr="00A33374">
              <w:rPr>
                <w:sz w:val="16"/>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13 000,00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14 000,00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15 000,00</w:t>
            </w:r>
          </w:p>
        </w:tc>
      </w:tr>
      <w:tr w:rsidR="00FB642E" w:rsidRPr="00A33374" w:rsidTr="00A33374">
        <w:trPr>
          <w:trHeight w:val="124"/>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2 00 00000 00 0000 000</w:t>
            </w:r>
          </w:p>
        </w:tc>
        <w:tc>
          <w:tcPr>
            <w:tcW w:w="4536" w:type="dxa"/>
            <w:hideMark/>
          </w:tcPr>
          <w:p w:rsidR="00FB642E" w:rsidRPr="00A33374" w:rsidRDefault="00FB642E" w:rsidP="00FB642E">
            <w:pPr>
              <w:pStyle w:val="paragraph"/>
              <w:spacing w:after="0"/>
              <w:textAlignment w:val="baseline"/>
              <w:rPr>
                <w:bCs/>
                <w:sz w:val="16"/>
                <w:szCs w:val="20"/>
              </w:rPr>
            </w:pPr>
            <w:r w:rsidRPr="00A33374">
              <w:rPr>
                <w:bCs/>
                <w:sz w:val="16"/>
                <w:szCs w:val="20"/>
              </w:rPr>
              <w:t>БЕЗВОЗМЕЗДНЫЕ ПОСТУПЛЕНИЯ</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6 980 512,00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5 971 812,00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5 419 782,00</w:t>
            </w:r>
          </w:p>
        </w:tc>
      </w:tr>
      <w:tr w:rsidR="00FB642E" w:rsidRPr="00A33374" w:rsidTr="00A33374">
        <w:trPr>
          <w:trHeight w:val="397"/>
        </w:trPr>
        <w:tc>
          <w:tcPr>
            <w:tcW w:w="183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2 02 00000 00 0000 000</w:t>
            </w:r>
          </w:p>
        </w:tc>
        <w:tc>
          <w:tcPr>
            <w:tcW w:w="4536" w:type="dxa"/>
            <w:hideMark/>
          </w:tcPr>
          <w:p w:rsidR="00FB642E" w:rsidRPr="00A33374" w:rsidRDefault="00FB642E" w:rsidP="00FB642E">
            <w:pPr>
              <w:pStyle w:val="paragraph"/>
              <w:spacing w:after="0"/>
              <w:textAlignment w:val="baseline"/>
              <w:rPr>
                <w:bCs/>
                <w:sz w:val="16"/>
                <w:szCs w:val="20"/>
              </w:rPr>
            </w:pPr>
            <w:r w:rsidRPr="00A33374">
              <w:rPr>
                <w:bCs/>
                <w:sz w:val="16"/>
                <w:szCs w:val="20"/>
              </w:rPr>
              <w:t>Безвозмездные поступления от других бюджетов бюджетной системы Российской Федерации</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6 980 512,00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5 971 812,00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5 419 782,00</w:t>
            </w:r>
          </w:p>
        </w:tc>
      </w:tr>
      <w:tr w:rsidR="00FB642E" w:rsidRPr="00A33374" w:rsidTr="00A33374">
        <w:trPr>
          <w:trHeight w:val="315"/>
        </w:trPr>
        <w:tc>
          <w:tcPr>
            <w:tcW w:w="183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2 02 10000 00 0000 150</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Дотации бюджетам бюджетной системы Российской Федерации</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1 722 700,00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836 600,00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1 374 400,00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2 02 16001 00 0000 150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1 722 700,00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836 600,00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1 374 400,00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2 02 16001 10 0000 150</w:t>
            </w:r>
          </w:p>
        </w:tc>
        <w:tc>
          <w:tcPr>
            <w:tcW w:w="4536" w:type="dxa"/>
            <w:hideMark/>
          </w:tcPr>
          <w:p w:rsidR="00FB642E" w:rsidRPr="00A33374" w:rsidRDefault="00FB642E" w:rsidP="00FB642E">
            <w:pPr>
              <w:pStyle w:val="paragraph"/>
              <w:spacing w:after="0"/>
              <w:jc w:val="both"/>
              <w:textAlignment w:val="baseline"/>
              <w:rPr>
                <w:sz w:val="16"/>
                <w:szCs w:val="20"/>
              </w:rPr>
            </w:pPr>
            <w:r w:rsidRPr="00A33374">
              <w:rPr>
                <w:sz w:val="16"/>
                <w:szCs w:val="20"/>
              </w:rPr>
              <w:t>Дотации бюджетам сельских поселений на выравнивание бюджетной обеспеченности из бюджетов муниципальных районов</w:t>
            </w:r>
          </w:p>
        </w:tc>
        <w:tc>
          <w:tcPr>
            <w:tcW w:w="1134"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1 722 700,00</w:t>
            </w:r>
          </w:p>
        </w:tc>
        <w:tc>
          <w:tcPr>
            <w:tcW w:w="1176"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836 600,00</w:t>
            </w:r>
          </w:p>
        </w:tc>
        <w:tc>
          <w:tcPr>
            <w:tcW w:w="1058"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1 374 400,00</w:t>
            </w:r>
          </w:p>
        </w:tc>
      </w:tr>
      <w:tr w:rsidR="00FB642E" w:rsidRPr="00A33374" w:rsidTr="00A33374">
        <w:trPr>
          <w:trHeight w:val="315"/>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2 02 30000 00 0000 150</w:t>
            </w:r>
          </w:p>
        </w:tc>
        <w:tc>
          <w:tcPr>
            <w:tcW w:w="4536" w:type="dxa"/>
            <w:hideMark/>
          </w:tcPr>
          <w:p w:rsidR="00FB642E" w:rsidRPr="00A33374" w:rsidRDefault="00FB642E" w:rsidP="00FB642E">
            <w:pPr>
              <w:pStyle w:val="paragraph"/>
              <w:spacing w:after="0"/>
              <w:textAlignment w:val="baseline"/>
              <w:rPr>
                <w:bCs/>
                <w:sz w:val="16"/>
                <w:szCs w:val="20"/>
              </w:rPr>
            </w:pPr>
            <w:r w:rsidRPr="00A33374">
              <w:rPr>
                <w:bCs/>
                <w:sz w:val="16"/>
                <w:szCs w:val="20"/>
              </w:rPr>
              <w:t>Субвенции бюджетам бюджетной системы Российской Федерации</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362 612,00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395 212,00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409 382,00</w:t>
            </w:r>
          </w:p>
        </w:tc>
      </w:tr>
      <w:tr w:rsidR="00FB642E" w:rsidRPr="00A33374" w:rsidTr="00A33374">
        <w:trPr>
          <w:trHeight w:val="630"/>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2 02 30024 00 0000 150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Субвенции местным бюджетам на выполнение передаваемых полномочий субъектов Российской Федерации</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27 322,00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27 322,00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27 322,00</w:t>
            </w:r>
          </w:p>
        </w:tc>
      </w:tr>
      <w:tr w:rsidR="00FB642E" w:rsidRPr="00A33374" w:rsidTr="00A33374">
        <w:trPr>
          <w:trHeight w:val="69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2 02 30024 10 0000 150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27 322,00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27 322,00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27 322,00</w:t>
            </w:r>
          </w:p>
        </w:tc>
      </w:tr>
      <w:tr w:rsidR="00FB642E" w:rsidRPr="00A33374" w:rsidTr="00A33374">
        <w:trPr>
          <w:trHeight w:val="750"/>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lastRenderedPageBreak/>
              <w:t>2 02 35118 00 0000 150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335 290,00</w:t>
            </w:r>
          </w:p>
        </w:tc>
        <w:tc>
          <w:tcPr>
            <w:tcW w:w="117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367 890,00</w:t>
            </w:r>
          </w:p>
        </w:tc>
        <w:tc>
          <w:tcPr>
            <w:tcW w:w="105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382 060,00</w:t>
            </w:r>
          </w:p>
        </w:tc>
      </w:tr>
      <w:tr w:rsidR="00FB642E" w:rsidRPr="00A33374" w:rsidTr="00A33374">
        <w:trPr>
          <w:trHeight w:val="688"/>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2 02 35118 10 0000 150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hideMark/>
          </w:tcPr>
          <w:p w:rsidR="00FB642E" w:rsidRPr="00A33374" w:rsidRDefault="00FB642E" w:rsidP="00FB642E">
            <w:pPr>
              <w:pStyle w:val="paragraph"/>
              <w:spacing w:after="0"/>
              <w:jc w:val="both"/>
              <w:textAlignment w:val="baseline"/>
              <w:rPr>
                <w:sz w:val="16"/>
                <w:szCs w:val="20"/>
              </w:rPr>
            </w:pPr>
            <w:r w:rsidRPr="00A33374">
              <w:rPr>
                <w:sz w:val="16"/>
                <w:szCs w:val="20"/>
              </w:rPr>
              <w:t>335 290,00</w:t>
            </w:r>
          </w:p>
        </w:tc>
        <w:tc>
          <w:tcPr>
            <w:tcW w:w="1176" w:type="dxa"/>
            <w:hideMark/>
          </w:tcPr>
          <w:p w:rsidR="00FB642E" w:rsidRPr="00A33374" w:rsidRDefault="00FB642E" w:rsidP="00FB642E">
            <w:pPr>
              <w:pStyle w:val="paragraph"/>
              <w:spacing w:after="0"/>
              <w:jc w:val="both"/>
              <w:textAlignment w:val="baseline"/>
              <w:rPr>
                <w:sz w:val="16"/>
                <w:szCs w:val="20"/>
              </w:rPr>
            </w:pPr>
            <w:r w:rsidRPr="00A33374">
              <w:rPr>
                <w:sz w:val="16"/>
                <w:szCs w:val="20"/>
              </w:rPr>
              <w:t>367 890,00</w:t>
            </w:r>
          </w:p>
        </w:tc>
        <w:tc>
          <w:tcPr>
            <w:tcW w:w="1058" w:type="dxa"/>
            <w:hideMark/>
          </w:tcPr>
          <w:p w:rsidR="00FB642E" w:rsidRPr="00A33374" w:rsidRDefault="00FB642E" w:rsidP="00FB642E">
            <w:pPr>
              <w:pStyle w:val="paragraph"/>
              <w:spacing w:after="0"/>
              <w:jc w:val="both"/>
              <w:textAlignment w:val="baseline"/>
              <w:rPr>
                <w:sz w:val="16"/>
                <w:szCs w:val="20"/>
              </w:rPr>
            </w:pPr>
            <w:r w:rsidRPr="00A33374">
              <w:rPr>
                <w:sz w:val="16"/>
                <w:szCs w:val="20"/>
              </w:rPr>
              <w:t>382 060,00</w:t>
            </w:r>
          </w:p>
        </w:tc>
      </w:tr>
      <w:tr w:rsidR="00FB642E" w:rsidRPr="00A33374" w:rsidTr="00A33374">
        <w:trPr>
          <w:trHeight w:val="315"/>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2 02 40000 00 0000 150</w:t>
            </w:r>
          </w:p>
        </w:tc>
        <w:tc>
          <w:tcPr>
            <w:tcW w:w="4536" w:type="dxa"/>
            <w:hideMark/>
          </w:tcPr>
          <w:p w:rsidR="00FB642E" w:rsidRPr="00A33374" w:rsidRDefault="00FB642E" w:rsidP="00FB642E">
            <w:pPr>
              <w:pStyle w:val="paragraph"/>
              <w:spacing w:after="0"/>
              <w:textAlignment w:val="baseline"/>
              <w:rPr>
                <w:bCs/>
                <w:sz w:val="16"/>
                <w:szCs w:val="20"/>
              </w:rPr>
            </w:pPr>
            <w:r w:rsidRPr="00A33374">
              <w:rPr>
                <w:bCs/>
                <w:sz w:val="16"/>
                <w:szCs w:val="20"/>
              </w:rPr>
              <w:t>Иные межбюджетные трансферты</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4 895 200,00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4 740 000,00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3 636 000,00</w:t>
            </w:r>
          </w:p>
        </w:tc>
      </w:tr>
      <w:tr w:rsidR="00FB642E" w:rsidRPr="00A33374" w:rsidTr="00A33374">
        <w:trPr>
          <w:trHeight w:val="315"/>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2 02 49999 00 0000 150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Прочие межбюджетные трансферты, передаваемые бюджетам</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4 895 200,00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4 740 000,00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3 636 000,00</w:t>
            </w:r>
          </w:p>
        </w:tc>
      </w:tr>
      <w:tr w:rsidR="00FB642E" w:rsidRPr="00A33374" w:rsidTr="00A33374">
        <w:trPr>
          <w:trHeight w:val="285"/>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2 02 49999 10 0000 150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Прочие межбюджетные трансферты, передаваемые бюджетам сельских поселений</w:t>
            </w:r>
          </w:p>
        </w:tc>
        <w:tc>
          <w:tcPr>
            <w:tcW w:w="1134"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4 895 200,00</w:t>
            </w:r>
          </w:p>
        </w:tc>
        <w:tc>
          <w:tcPr>
            <w:tcW w:w="1176"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4 740 000,00</w:t>
            </w:r>
          </w:p>
        </w:tc>
        <w:tc>
          <w:tcPr>
            <w:tcW w:w="1058"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3 636 000,00</w:t>
            </w:r>
          </w:p>
        </w:tc>
      </w:tr>
      <w:tr w:rsidR="00FB642E" w:rsidRPr="00A33374" w:rsidTr="00A33374">
        <w:trPr>
          <w:trHeight w:val="42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2 02 49999 10 0000 150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 xml:space="preserve">Прочие межбюджетные трансферты бюджетам сельских поселений на общее покрытие расходов </w:t>
            </w:r>
          </w:p>
        </w:tc>
        <w:tc>
          <w:tcPr>
            <w:tcW w:w="1134"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4 895 200,00</w:t>
            </w:r>
          </w:p>
        </w:tc>
        <w:tc>
          <w:tcPr>
            <w:tcW w:w="1176"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2 490 000,00</w:t>
            </w:r>
          </w:p>
        </w:tc>
        <w:tc>
          <w:tcPr>
            <w:tcW w:w="1058"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3 636 000,00</w:t>
            </w:r>
          </w:p>
        </w:tc>
      </w:tr>
      <w:tr w:rsidR="00FB642E" w:rsidRPr="00A33374" w:rsidTr="00A33374">
        <w:trPr>
          <w:trHeight w:val="1260"/>
        </w:trPr>
        <w:tc>
          <w:tcPr>
            <w:tcW w:w="1838" w:type="dxa"/>
            <w:hideMark/>
          </w:tcPr>
          <w:p w:rsidR="00FB642E" w:rsidRPr="00A33374" w:rsidRDefault="00FB642E" w:rsidP="00FB642E">
            <w:pPr>
              <w:pStyle w:val="paragraph"/>
              <w:spacing w:after="0"/>
              <w:jc w:val="both"/>
              <w:textAlignment w:val="baseline"/>
              <w:rPr>
                <w:sz w:val="16"/>
                <w:szCs w:val="20"/>
              </w:rPr>
            </w:pPr>
            <w:r w:rsidRPr="00A33374">
              <w:rPr>
                <w:sz w:val="16"/>
                <w:szCs w:val="20"/>
              </w:rPr>
              <w:t>2 02 49999 10 0000 150</w:t>
            </w:r>
          </w:p>
        </w:tc>
        <w:tc>
          <w:tcPr>
            <w:tcW w:w="4536" w:type="dxa"/>
            <w:hideMark/>
          </w:tcPr>
          <w:p w:rsidR="00FB642E" w:rsidRPr="00A33374" w:rsidRDefault="00FB642E" w:rsidP="00FB642E">
            <w:pPr>
              <w:pStyle w:val="paragraph"/>
              <w:spacing w:after="0"/>
              <w:textAlignment w:val="baseline"/>
              <w:rPr>
                <w:sz w:val="16"/>
                <w:szCs w:val="20"/>
              </w:rPr>
            </w:pPr>
            <w:r w:rsidRPr="00A33374">
              <w:rPr>
                <w:sz w:val="16"/>
                <w:szCs w:val="20"/>
              </w:rPr>
              <w:t xml:space="preserve">Иные межбюджетные трансферты, имеющие целевое назначение, в целях </w:t>
            </w:r>
            <w:proofErr w:type="spellStart"/>
            <w:r w:rsidRPr="00A33374">
              <w:rPr>
                <w:sz w:val="16"/>
                <w:szCs w:val="20"/>
              </w:rPr>
              <w:t>софинансирования</w:t>
            </w:r>
            <w:proofErr w:type="spellEnd"/>
            <w:r w:rsidRPr="00A33374">
              <w:rPr>
                <w:sz w:val="16"/>
                <w:szCs w:val="20"/>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34"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0,00</w:t>
            </w:r>
          </w:p>
        </w:tc>
        <w:tc>
          <w:tcPr>
            <w:tcW w:w="1176"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2 250 000,00</w:t>
            </w:r>
          </w:p>
        </w:tc>
        <w:tc>
          <w:tcPr>
            <w:tcW w:w="1058" w:type="dxa"/>
            <w:noWrap/>
            <w:hideMark/>
          </w:tcPr>
          <w:p w:rsidR="00FB642E" w:rsidRPr="00A33374" w:rsidRDefault="00FB642E" w:rsidP="00FB642E">
            <w:pPr>
              <w:pStyle w:val="paragraph"/>
              <w:spacing w:after="0"/>
              <w:jc w:val="both"/>
              <w:textAlignment w:val="baseline"/>
              <w:rPr>
                <w:sz w:val="16"/>
                <w:szCs w:val="20"/>
              </w:rPr>
            </w:pPr>
            <w:r w:rsidRPr="00A33374">
              <w:rPr>
                <w:sz w:val="16"/>
                <w:szCs w:val="20"/>
              </w:rPr>
              <w:t>0,00</w:t>
            </w:r>
          </w:p>
        </w:tc>
      </w:tr>
      <w:tr w:rsidR="00FB642E" w:rsidRPr="00A33374" w:rsidTr="00A33374">
        <w:trPr>
          <w:trHeight w:val="330"/>
        </w:trPr>
        <w:tc>
          <w:tcPr>
            <w:tcW w:w="1838"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 </w:t>
            </w:r>
          </w:p>
        </w:tc>
        <w:tc>
          <w:tcPr>
            <w:tcW w:w="4536" w:type="dxa"/>
            <w:hideMark/>
          </w:tcPr>
          <w:p w:rsidR="00FB642E" w:rsidRPr="00A33374" w:rsidRDefault="00FB642E" w:rsidP="00FB642E">
            <w:pPr>
              <w:pStyle w:val="paragraph"/>
              <w:spacing w:after="0"/>
              <w:jc w:val="both"/>
              <w:textAlignment w:val="baseline"/>
              <w:rPr>
                <w:bCs/>
                <w:sz w:val="16"/>
                <w:szCs w:val="20"/>
              </w:rPr>
            </w:pPr>
            <w:r w:rsidRPr="00A33374">
              <w:rPr>
                <w:bCs/>
                <w:sz w:val="16"/>
                <w:szCs w:val="20"/>
              </w:rPr>
              <w:t>ВСЕГО ДОХОДОВ</w:t>
            </w:r>
          </w:p>
        </w:tc>
        <w:tc>
          <w:tcPr>
            <w:tcW w:w="1134"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7 342 512,00</w:t>
            </w:r>
          </w:p>
        </w:tc>
        <w:tc>
          <w:tcPr>
            <w:tcW w:w="1176"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6 347 812,00</w:t>
            </w:r>
          </w:p>
        </w:tc>
        <w:tc>
          <w:tcPr>
            <w:tcW w:w="1058" w:type="dxa"/>
            <w:noWrap/>
            <w:hideMark/>
          </w:tcPr>
          <w:p w:rsidR="00FB642E" w:rsidRPr="00A33374" w:rsidRDefault="00FB642E" w:rsidP="00FB642E">
            <w:pPr>
              <w:pStyle w:val="paragraph"/>
              <w:spacing w:after="0"/>
              <w:jc w:val="both"/>
              <w:textAlignment w:val="baseline"/>
              <w:rPr>
                <w:bCs/>
                <w:sz w:val="16"/>
                <w:szCs w:val="20"/>
              </w:rPr>
            </w:pPr>
            <w:r w:rsidRPr="00A33374">
              <w:rPr>
                <w:bCs/>
                <w:sz w:val="16"/>
                <w:szCs w:val="20"/>
              </w:rPr>
              <w:t>5 807 782,00</w:t>
            </w:r>
          </w:p>
        </w:tc>
      </w:tr>
    </w:tbl>
    <w:p w:rsidR="00317382" w:rsidRPr="00A33374" w:rsidRDefault="00317382" w:rsidP="00317382">
      <w:pPr>
        <w:pStyle w:val="paragraph"/>
        <w:spacing w:before="0" w:beforeAutospacing="0" w:after="0" w:afterAutospacing="0"/>
        <w:jc w:val="both"/>
        <w:textAlignment w:val="baseline"/>
        <w:rPr>
          <w:rStyle w:val="normaltextrun"/>
          <w:sz w:val="20"/>
          <w:szCs w:val="20"/>
        </w:rPr>
      </w:pPr>
    </w:p>
    <w:p w:rsidR="00430248" w:rsidRPr="00A33374" w:rsidRDefault="00430248" w:rsidP="00317382">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A33374">
        <w:rPr>
          <w:rFonts w:ascii="Times New Roman" w:eastAsia="Times New Roman" w:hAnsi="Times New Roman" w:cs="Times New Roman"/>
          <w:b/>
          <w:bCs/>
          <w:sz w:val="20"/>
          <w:szCs w:val="20"/>
          <w:lang w:eastAsia="ru-RU"/>
        </w:rPr>
        <w:t xml:space="preserve">          </w:t>
      </w:r>
    </w:p>
    <w:p w:rsidR="00FB642E" w:rsidRPr="00A33374" w:rsidRDefault="00F733DA" w:rsidP="0003502B">
      <w:pPr>
        <w:spacing w:after="0" w:line="240" w:lineRule="auto"/>
        <w:ind w:right="43"/>
        <w:jc w:val="center"/>
        <w:rPr>
          <w:rFonts w:ascii="Times New Roman" w:eastAsia="Times New Roman" w:hAnsi="Times New Roman" w:cs="Times New Roman"/>
          <w:sz w:val="18"/>
          <w:szCs w:val="20"/>
          <w:lang w:eastAsia="ru-RU"/>
        </w:rPr>
      </w:pPr>
      <w:r w:rsidRPr="00A33374">
        <w:rPr>
          <w:rFonts w:ascii="Times New Roman" w:eastAsia="Times New Roman" w:hAnsi="Times New Roman" w:cs="Times New Roman"/>
          <w:sz w:val="18"/>
          <w:szCs w:val="20"/>
          <w:lang w:eastAsia="ru-RU"/>
        </w:rPr>
        <w:tab/>
      </w:r>
      <w:r w:rsidR="0003502B" w:rsidRPr="00A33374">
        <w:rPr>
          <w:rFonts w:ascii="Times New Roman" w:eastAsia="Times New Roman" w:hAnsi="Times New Roman" w:cs="Times New Roman"/>
          <w:sz w:val="18"/>
          <w:szCs w:val="20"/>
          <w:lang w:eastAsia="ru-RU"/>
        </w:rPr>
        <w:tab/>
      </w:r>
    </w:p>
    <w:p w:rsidR="00FB642E" w:rsidRPr="00A33374" w:rsidRDefault="00FB642E" w:rsidP="00FB642E">
      <w:pPr>
        <w:spacing w:after="0"/>
        <w:jc w:val="right"/>
        <w:rPr>
          <w:rFonts w:ascii="Times New Roman" w:eastAsia="Calibri" w:hAnsi="Times New Roman" w:cs="Times New Roman"/>
          <w:sz w:val="14"/>
          <w:szCs w:val="20"/>
        </w:rPr>
      </w:pPr>
      <w:r w:rsidRPr="00A33374">
        <w:rPr>
          <w:rFonts w:ascii="Times New Roman" w:eastAsia="Calibri" w:hAnsi="Times New Roman" w:cs="Times New Roman"/>
          <w:sz w:val="14"/>
          <w:szCs w:val="20"/>
        </w:rPr>
        <w:t>Приложение 2</w:t>
      </w:r>
    </w:p>
    <w:p w:rsidR="00FB642E" w:rsidRPr="00A33374" w:rsidRDefault="00FB642E" w:rsidP="00FB642E">
      <w:pPr>
        <w:spacing w:after="0"/>
        <w:jc w:val="right"/>
        <w:rPr>
          <w:rFonts w:ascii="Times New Roman" w:eastAsia="Calibri" w:hAnsi="Times New Roman" w:cs="Times New Roman"/>
          <w:sz w:val="14"/>
          <w:szCs w:val="20"/>
        </w:rPr>
      </w:pPr>
      <w:r w:rsidRPr="00A33374">
        <w:rPr>
          <w:rFonts w:ascii="Times New Roman" w:eastAsia="Calibri" w:hAnsi="Times New Roman" w:cs="Times New Roman"/>
          <w:sz w:val="14"/>
          <w:szCs w:val="20"/>
        </w:rPr>
        <w:t>к решению Совета</w:t>
      </w:r>
    </w:p>
    <w:p w:rsidR="00FB642E" w:rsidRPr="00A33374" w:rsidRDefault="00FB642E" w:rsidP="00FB642E">
      <w:pPr>
        <w:spacing w:after="0"/>
        <w:jc w:val="right"/>
        <w:rPr>
          <w:rFonts w:ascii="Times New Roman" w:eastAsia="Calibri" w:hAnsi="Times New Roman" w:cs="Times New Roman"/>
          <w:sz w:val="14"/>
          <w:szCs w:val="20"/>
        </w:rPr>
      </w:pPr>
      <w:r w:rsidRPr="00A33374">
        <w:rPr>
          <w:rFonts w:ascii="Times New Roman" w:eastAsia="Calibri" w:hAnsi="Times New Roman" w:cs="Times New Roman"/>
          <w:sz w:val="14"/>
          <w:szCs w:val="20"/>
        </w:rPr>
        <w:t>сельского поселения «Богородск»</w:t>
      </w:r>
    </w:p>
    <w:p w:rsidR="00FB642E" w:rsidRPr="00A33374" w:rsidRDefault="00FB642E" w:rsidP="00FB642E">
      <w:pPr>
        <w:tabs>
          <w:tab w:val="left" w:pos="3390"/>
        </w:tabs>
        <w:spacing w:after="0"/>
        <w:jc w:val="right"/>
        <w:rPr>
          <w:rFonts w:ascii="Times New Roman" w:eastAsia="Calibri" w:hAnsi="Times New Roman" w:cs="Times New Roman"/>
          <w:sz w:val="14"/>
          <w:szCs w:val="20"/>
        </w:rPr>
      </w:pPr>
      <w:r w:rsidRPr="00A33374">
        <w:rPr>
          <w:rFonts w:ascii="Times New Roman" w:eastAsia="Calibri" w:hAnsi="Times New Roman" w:cs="Times New Roman"/>
          <w:sz w:val="14"/>
          <w:szCs w:val="20"/>
        </w:rPr>
        <w:t xml:space="preserve">от 19 декабря 2024 года № </w:t>
      </w:r>
      <w:r w:rsidRPr="00A33374">
        <w:rPr>
          <w:rFonts w:ascii="Times New Roman" w:eastAsia="Calibri" w:hAnsi="Times New Roman" w:cs="Times New Roman"/>
          <w:sz w:val="14"/>
          <w:szCs w:val="20"/>
          <w:lang w:val="en-US"/>
        </w:rPr>
        <w:t>VI</w:t>
      </w:r>
      <w:r w:rsidRPr="00A33374">
        <w:rPr>
          <w:rFonts w:ascii="Times New Roman" w:eastAsia="Calibri" w:hAnsi="Times New Roman" w:cs="Times New Roman"/>
          <w:sz w:val="14"/>
          <w:szCs w:val="20"/>
        </w:rPr>
        <w:t>-21/1</w:t>
      </w:r>
    </w:p>
    <w:p w:rsidR="00FB642E" w:rsidRPr="00A33374" w:rsidRDefault="00FB642E" w:rsidP="00FB642E">
      <w:pPr>
        <w:tabs>
          <w:tab w:val="left" w:pos="3390"/>
        </w:tabs>
        <w:spacing w:after="0"/>
        <w:jc w:val="right"/>
        <w:rPr>
          <w:rFonts w:ascii="Times New Roman" w:eastAsia="Calibri" w:hAnsi="Times New Roman" w:cs="Times New Roman"/>
          <w:sz w:val="14"/>
          <w:szCs w:val="20"/>
        </w:rPr>
      </w:pPr>
    </w:p>
    <w:tbl>
      <w:tblPr>
        <w:tblStyle w:val="a9"/>
        <w:tblW w:w="0" w:type="auto"/>
        <w:tblLook w:val="04A0" w:firstRow="1" w:lastRow="0" w:firstColumn="1" w:lastColumn="0" w:noHBand="0" w:noVBand="1"/>
      </w:tblPr>
      <w:tblGrid>
        <w:gridCol w:w="3110"/>
        <w:gridCol w:w="429"/>
        <w:gridCol w:w="567"/>
        <w:gridCol w:w="1418"/>
        <w:gridCol w:w="570"/>
        <w:gridCol w:w="1279"/>
        <w:gridCol w:w="1139"/>
        <w:gridCol w:w="1230"/>
      </w:tblGrid>
      <w:tr w:rsidR="00FB642E" w:rsidRPr="00A33374" w:rsidTr="00A33374">
        <w:trPr>
          <w:trHeight w:val="390"/>
        </w:trPr>
        <w:tc>
          <w:tcPr>
            <w:tcW w:w="9742" w:type="dxa"/>
            <w:gridSpan w:val="8"/>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xml:space="preserve">Распределение бюджетных </w:t>
            </w:r>
            <w:proofErr w:type="gramStart"/>
            <w:r w:rsidRPr="00A33374">
              <w:rPr>
                <w:rFonts w:ascii="Times New Roman" w:eastAsia="Times New Roman" w:hAnsi="Times New Roman" w:cs="Times New Roman"/>
                <w:bCs/>
                <w:sz w:val="16"/>
                <w:szCs w:val="20"/>
                <w:lang w:eastAsia="ru-RU"/>
              </w:rPr>
              <w:t>ассигнований  по</w:t>
            </w:r>
            <w:proofErr w:type="gramEnd"/>
            <w:r w:rsidRPr="00A33374">
              <w:rPr>
                <w:rFonts w:ascii="Times New Roman" w:eastAsia="Times New Roman" w:hAnsi="Times New Roman" w:cs="Times New Roman"/>
                <w:bCs/>
                <w:sz w:val="16"/>
                <w:szCs w:val="20"/>
                <w:lang w:eastAsia="ru-RU"/>
              </w:rPr>
              <w:t xml:space="preserve"> разделам, подразделам, целевым статьям, группам видов расходов классификации расходов бюджетов на 2025, год и плановый период 2026 и 2027 годов</w:t>
            </w:r>
          </w:p>
        </w:tc>
      </w:tr>
      <w:tr w:rsidR="00A33374" w:rsidRPr="00A33374" w:rsidTr="00A33374">
        <w:trPr>
          <w:trHeight w:val="253"/>
        </w:trPr>
        <w:tc>
          <w:tcPr>
            <w:tcW w:w="3256" w:type="dxa"/>
            <w:vMerge w:val="restart"/>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Наименование</w:t>
            </w:r>
          </w:p>
        </w:tc>
        <w:tc>
          <w:tcPr>
            <w:tcW w:w="283" w:type="dxa"/>
            <w:vMerge w:val="restart"/>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РЗ</w:t>
            </w:r>
          </w:p>
        </w:tc>
        <w:tc>
          <w:tcPr>
            <w:tcW w:w="567" w:type="dxa"/>
            <w:vMerge w:val="restart"/>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ПР</w:t>
            </w:r>
          </w:p>
        </w:tc>
        <w:tc>
          <w:tcPr>
            <w:tcW w:w="1418" w:type="dxa"/>
            <w:vMerge w:val="restart"/>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ЦСР</w:t>
            </w:r>
          </w:p>
        </w:tc>
        <w:tc>
          <w:tcPr>
            <w:tcW w:w="570" w:type="dxa"/>
            <w:vMerge w:val="restart"/>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ВР</w:t>
            </w:r>
          </w:p>
        </w:tc>
        <w:tc>
          <w:tcPr>
            <w:tcW w:w="3648" w:type="dxa"/>
            <w:gridSpan w:val="3"/>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сумма (рублей)</w:t>
            </w:r>
          </w:p>
        </w:tc>
      </w:tr>
      <w:tr w:rsidR="00A33374" w:rsidRPr="00A33374" w:rsidTr="00A33374">
        <w:trPr>
          <w:trHeight w:val="118"/>
        </w:trPr>
        <w:tc>
          <w:tcPr>
            <w:tcW w:w="3256" w:type="dxa"/>
            <w:vMerge/>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283" w:type="dxa"/>
            <w:vMerge/>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67" w:type="dxa"/>
            <w:vMerge/>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1418" w:type="dxa"/>
            <w:vMerge/>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70" w:type="dxa"/>
            <w:vMerge/>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2 025</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2 026</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2 027</w:t>
            </w:r>
          </w:p>
        </w:tc>
      </w:tr>
      <w:tr w:rsidR="00A33374" w:rsidRPr="00A33374" w:rsidTr="00A33374">
        <w:trPr>
          <w:trHeight w:val="3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5</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6</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7</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8</w:t>
            </w:r>
          </w:p>
        </w:tc>
      </w:tr>
      <w:tr w:rsidR="00A33374" w:rsidRPr="00A33374" w:rsidTr="00A33374">
        <w:trPr>
          <w:trHeight w:val="138"/>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Неизвестный подраздел</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92 565,00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269 920,00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92 565,00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269 920,00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Условно утверждаемые (утвержденные) расходы</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99 0 00 99990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92 565,00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269 920,00</w:t>
            </w:r>
          </w:p>
        </w:tc>
      </w:tr>
      <w:tr w:rsidR="00A33374" w:rsidRPr="00A33374" w:rsidTr="00A33374">
        <w:trPr>
          <w:trHeight w:val="84"/>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 УКАЗАНО</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99 0 00 99990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92 565,00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269 920,00</w:t>
            </w:r>
          </w:p>
        </w:tc>
      </w:tr>
      <w:tr w:rsidR="00A33374" w:rsidRPr="00A33374" w:rsidTr="00A33374">
        <w:trPr>
          <w:trHeight w:val="330"/>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ОБЩЕГОСУДАРСТВЕННЫЕ ВОПРОСЫ</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6 190 811,00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3 598 546,00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5 131 161,00</w:t>
            </w:r>
          </w:p>
        </w:tc>
      </w:tr>
      <w:tr w:rsidR="00A33374" w:rsidRPr="00A33374" w:rsidTr="00A33374">
        <w:trPr>
          <w:trHeight w:val="746"/>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02</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1 332 000,00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940 000,00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1 010 000,00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02</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1 332 000,00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940 000,00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1 010 000,00</w:t>
            </w:r>
          </w:p>
        </w:tc>
      </w:tr>
      <w:tr w:rsidR="00A33374" w:rsidRPr="00A33374" w:rsidTr="00A33374">
        <w:trPr>
          <w:trHeight w:val="94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Глава (руководитель) местной администрации (исполнительно-распорядительного органа муниципального образования)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xml:space="preserve">01 </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02</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99 0 00 92080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1 332 000,00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940 000,00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1 010 000,00</w:t>
            </w:r>
          </w:p>
        </w:tc>
      </w:tr>
      <w:tr w:rsidR="00A33374" w:rsidRPr="00A33374" w:rsidTr="00A33374">
        <w:trPr>
          <w:trHeight w:val="157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02</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99 0 00 92080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1 332 000,00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940 000,00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1 010 000,00</w:t>
            </w:r>
          </w:p>
        </w:tc>
      </w:tr>
      <w:tr w:rsidR="00A33374" w:rsidRPr="00A33374" w:rsidTr="00A33374">
        <w:trPr>
          <w:trHeight w:val="1260"/>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4 577 611,00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2 658 546,00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4 121 161,00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4 577 611,00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2 658 546,00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4 121 161,00</w:t>
            </w:r>
          </w:p>
        </w:tc>
      </w:tr>
      <w:tr w:rsidR="00A33374" w:rsidRPr="00A33374" w:rsidTr="00A33374">
        <w:trPr>
          <w:trHeight w:val="94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99 0 00 51180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335 290,00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367 890,00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382 060,00</w:t>
            </w:r>
          </w:p>
        </w:tc>
      </w:tr>
      <w:tr w:rsidR="00A33374" w:rsidRPr="00A33374" w:rsidTr="00A33374">
        <w:trPr>
          <w:trHeight w:val="157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99 0 00 51180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300 067,00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334 701,00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334 701,00</w:t>
            </w:r>
          </w:p>
        </w:tc>
      </w:tr>
      <w:tr w:rsidR="00A33374" w:rsidRPr="00A33374" w:rsidTr="00A33374">
        <w:trPr>
          <w:trHeight w:val="6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99 0 00 51180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35 223,00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33 189,00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47 359,00</w:t>
            </w:r>
          </w:p>
        </w:tc>
      </w:tr>
      <w:tr w:rsidR="00A33374" w:rsidRPr="00A33374" w:rsidTr="00A33374">
        <w:trPr>
          <w:trHeight w:val="189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99 0 00 73150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27 322,00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27 322,00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27 322,00</w:t>
            </w:r>
          </w:p>
        </w:tc>
      </w:tr>
      <w:tr w:rsidR="00A33374" w:rsidRPr="00A33374" w:rsidTr="00A33374">
        <w:trPr>
          <w:trHeight w:val="157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99 0 00 73150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21 322,00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21 322,00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21 322,00</w:t>
            </w:r>
          </w:p>
        </w:tc>
      </w:tr>
      <w:tr w:rsidR="00A33374" w:rsidRPr="00A33374" w:rsidTr="00A33374">
        <w:trPr>
          <w:trHeight w:val="6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99 0 00 73150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6 000,00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6 000,00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6 000,00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Центральный аппарат</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99 0 00 92040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4 214 999,00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2 263 334,00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3 711 779,00</w:t>
            </w:r>
          </w:p>
        </w:tc>
      </w:tr>
      <w:tr w:rsidR="00A33374" w:rsidRPr="00A33374" w:rsidTr="00A33374">
        <w:trPr>
          <w:trHeight w:val="157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99 0 00 92040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3 834 000,00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2 263 334,00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3 711 779,00</w:t>
            </w:r>
          </w:p>
        </w:tc>
      </w:tr>
      <w:tr w:rsidR="00A33374" w:rsidRPr="00A33374" w:rsidTr="00A33374">
        <w:trPr>
          <w:trHeight w:val="6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99 0 00 92040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374 999,00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146"/>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Иные бюджетные ассигнования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04</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99 0 00 92040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800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6 000,00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945"/>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06</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272 200,00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06</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272 200,00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165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06</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99 0 00 81000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272 200,00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158"/>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Межбюджетные трансферты</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06</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99 0 00 81000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500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272 200,00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Другие общегосударственные вопросы</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13</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9 000,00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71"/>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Выполнение других обязательств местной администрации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99 0 00 92999</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Иные бюджетные ассигнования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99 0 00 92999</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800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30"/>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ЖИЛИЩНО-КОММУНАЛЬНОЕ ХОЗЯЙСТВО</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745 000,00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r w:rsidR="00A33374" w:rsidRPr="00A33374" w:rsidTr="00A33374">
        <w:trPr>
          <w:trHeight w:val="70"/>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Благоустройство</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745 000,00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r w:rsidR="00A33374" w:rsidRPr="00A33374" w:rsidTr="00A33374">
        <w:trPr>
          <w:trHeight w:val="94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Муниципальная программа "Обеспечение первичных мер пожарной безопасности на территории сельского поселения"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12 0 00 00000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6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Обеспечение первичных мер пожарной безопасности на территории сельского поселения</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12 0 11 00000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1409"/>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proofErr w:type="spellStart"/>
            <w:r w:rsidRPr="00A33374">
              <w:rPr>
                <w:rFonts w:ascii="Times New Roman" w:eastAsia="Times New Roman" w:hAnsi="Times New Roman" w:cs="Times New Roman"/>
                <w:sz w:val="16"/>
                <w:szCs w:val="20"/>
                <w:lang w:eastAsia="ru-RU"/>
              </w:rPr>
              <w:t>Софинансирование</w:t>
            </w:r>
            <w:proofErr w:type="spellEnd"/>
            <w:r w:rsidRPr="00A33374">
              <w:rPr>
                <w:rFonts w:ascii="Times New Roman" w:eastAsia="Times New Roman" w:hAnsi="Times New Roman" w:cs="Times New Roman"/>
                <w:sz w:val="16"/>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12 0 11 74100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63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12 0 11 74100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2 250 000,00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745 000,00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311"/>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xml:space="preserve">Мероприятия по </w:t>
            </w:r>
            <w:proofErr w:type="gramStart"/>
            <w:r w:rsidRPr="00A33374">
              <w:rPr>
                <w:rFonts w:ascii="Times New Roman" w:eastAsia="Times New Roman" w:hAnsi="Times New Roman" w:cs="Times New Roman"/>
                <w:sz w:val="16"/>
                <w:szCs w:val="20"/>
                <w:lang w:eastAsia="ru-RU"/>
              </w:rPr>
              <w:t>благоустройству  территории</w:t>
            </w:r>
            <w:proofErr w:type="gramEnd"/>
            <w:r w:rsidRPr="00A33374">
              <w:rPr>
                <w:rFonts w:ascii="Times New Roman" w:eastAsia="Times New Roman" w:hAnsi="Times New Roman" w:cs="Times New Roman"/>
                <w:sz w:val="16"/>
                <w:szCs w:val="20"/>
                <w:lang w:eastAsia="ru-RU"/>
              </w:rPr>
              <w:t xml:space="preserve"> поселений</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99 0 00 01700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745 000,00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64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05</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03</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99 0 00 01700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200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745 000,00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0,00</w:t>
            </w:r>
          </w:p>
        </w:tc>
      </w:tr>
      <w:tr w:rsidR="00A33374" w:rsidRPr="00A33374" w:rsidTr="00A33374">
        <w:trPr>
          <w:trHeight w:val="228"/>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СОЦИАЛЬНАЯ ПОЛИТИКА</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10</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Пенсионное обеспечение</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10</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406 701,00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Непрограммные направления деятельности</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99 0 00 00000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r>
      <w:tr w:rsidR="00A33374" w:rsidRPr="00A33374" w:rsidTr="00A33374">
        <w:trPr>
          <w:trHeight w:val="315"/>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Доплаты к пенсиям муниципальных служащих</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99 0 00 90050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r>
      <w:tr w:rsidR="00A33374" w:rsidRPr="00A33374" w:rsidTr="00A33374">
        <w:trPr>
          <w:trHeight w:val="450"/>
        </w:trPr>
        <w:tc>
          <w:tcPr>
            <w:tcW w:w="3256" w:type="dxa"/>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Социальное обеспечение и иные выплаты населению</w:t>
            </w:r>
          </w:p>
        </w:tc>
        <w:tc>
          <w:tcPr>
            <w:tcW w:w="283"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10</w:t>
            </w:r>
          </w:p>
        </w:tc>
        <w:tc>
          <w:tcPr>
            <w:tcW w:w="567"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01</w:t>
            </w:r>
          </w:p>
        </w:tc>
        <w:tc>
          <w:tcPr>
            <w:tcW w:w="1418"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99 0 00 90050</w:t>
            </w:r>
          </w:p>
        </w:tc>
        <w:tc>
          <w:tcPr>
            <w:tcW w:w="57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300</w:t>
            </w:r>
          </w:p>
        </w:tc>
        <w:tc>
          <w:tcPr>
            <w:tcW w:w="127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139"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c>
          <w:tcPr>
            <w:tcW w:w="1230" w:type="dxa"/>
            <w:noWrap/>
            <w:hideMark/>
          </w:tcPr>
          <w:p w:rsidR="00FB642E" w:rsidRPr="00A33374" w:rsidRDefault="00FB642E" w:rsidP="00FB642E">
            <w:pPr>
              <w:ind w:right="43"/>
              <w:jc w:val="center"/>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406 701,00</w:t>
            </w:r>
          </w:p>
        </w:tc>
      </w:tr>
      <w:tr w:rsidR="00A33374" w:rsidRPr="00A33374" w:rsidTr="00A33374">
        <w:trPr>
          <w:trHeight w:val="330"/>
        </w:trPr>
        <w:tc>
          <w:tcPr>
            <w:tcW w:w="3256" w:type="dxa"/>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xml:space="preserve">ВСЕГО </w:t>
            </w:r>
          </w:p>
        </w:tc>
        <w:tc>
          <w:tcPr>
            <w:tcW w:w="283"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567"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418"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57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w:t>
            </w:r>
          </w:p>
        </w:tc>
        <w:tc>
          <w:tcPr>
            <w:tcW w:w="127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7 342 512,00</w:t>
            </w:r>
          </w:p>
        </w:tc>
        <w:tc>
          <w:tcPr>
            <w:tcW w:w="1139"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6 347 812,00</w:t>
            </w:r>
          </w:p>
        </w:tc>
        <w:tc>
          <w:tcPr>
            <w:tcW w:w="1230" w:type="dxa"/>
            <w:noWrap/>
            <w:hideMark/>
          </w:tcPr>
          <w:p w:rsidR="00FB642E" w:rsidRPr="00A33374" w:rsidRDefault="00FB642E" w:rsidP="00FB642E">
            <w:pPr>
              <w:ind w:right="43"/>
              <w:jc w:val="center"/>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5 807 782,00</w:t>
            </w:r>
          </w:p>
        </w:tc>
      </w:tr>
    </w:tbl>
    <w:p w:rsidR="00FB642E" w:rsidRDefault="00FB642E" w:rsidP="0003502B">
      <w:pPr>
        <w:spacing w:after="0" w:line="240" w:lineRule="auto"/>
        <w:ind w:right="43"/>
        <w:jc w:val="center"/>
        <w:rPr>
          <w:rFonts w:ascii="Times New Roman" w:eastAsia="Times New Roman" w:hAnsi="Times New Roman" w:cs="Times New Roman"/>
          <w:sz w:val="20"/>
          <w:szCs w:val="20"/>
          <w:lang w:eastAsia="ru-RU"/>
        </w:rPr>
      </w:pPr>
    </w:p>
    <w:p w:rsidR="00A33374" w:rsidRPr="00FB642E" w:rsidRDefault="00A33374" w:rsidP="00A33374">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3</w:t>
      </w:r>
    </w:p>
    <w:p w:rsidR="00A33374" w:rsidRPr="00FB642E" w:rsidRDefault="00A33374" w:rsidP="00A33374">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A33374" w:rsidRPr="00FB642E" w:rsidRDefault="00A33374" w:rsidP="00A33374">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FB642E" w:rsidRDefault="00A33374" w:rsidP="00A33374">
      <w:pPr>
        <w:spacing w:after="0" w:line="240" w:lineRule="auto"/>
        <w:ind w:right="43"/>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tbl>
      <w:tblPr>
        <w:tblStyle w:val="a9"/>
        <w:tblW w:w="0" w:type="auto"/>
        <w:tblLook w:val="04A0" w:firstRow="1" w:lastRow="0" w:firstColumn="1" w:lastColumn="0" w:noHBand="0" w:noVBand="1"/>
      </w:tblPr>
      <w:tblGrid>
        <w:gridCol w:w="3106"/>
        <w:gridCol w:w="560"/>
        <w:gridCol w:w="429"/>
        <w:gridCol w:w="464"/>
        <w:gridCol w:w="1242"/>
        <w:gridCol w:w="576"/>
        <w:gridCol w:w="1134"/>
        <w:gridCol w:w="1133"/>
        <w:gridCol w:w="1098"/>
      </w:tblGrid>
      <w:tr w:rsidR="00A33374" w:rsidRPr="00A33374" w:rsidTr="00A33374">
        <w:trPr>
          <w:trHeight w:val="363"/>
        </w:trPr>
        <w:tc>
          <w:tcPr>
            <w:tcW w:w="9742" w:type="dxa"/>
            <w:gridSpan w:val="9"/>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Ведомственная структура расходов бюджета муниципального образования сельского поселения "Богородск" на 2025 год и плановый период 2026 и 2027 годов</w:t>
            </w:r>
          </w:p>
        </w:tc>
      </w:tr>
      <w:tr w:rsidR="00A33374" w:rsidRPr="00A33374" w:rsidTr="00A33374">
        <w:trPr>
          <w:trHeight w:val="360"/>
        </w:trPr>
        <w:tc>
          <w:tcPr>
            <w:tcW w:w="3114" w:type="dxa"/>
            <w:vMerge w:val="restart"/>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Наименование</w:t>
            </w:r>
          </w:p>
        </w:tc>
        <w:tc>
          <w:tcPr>
            <w:tcW w:w="560" w:type="dxa"/>
            <w:vMerge w:val="restart"/>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ГР</w:t>
            </w:r>
          </w:p>
        </w:tc>
        <w:tc>
          <w:tcPr>
            <w:tcW w:w="425" w:type="dxa"/>
            <w:vMerge w:val="restart"/>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РЗ</w:t>
            </w:r>
          </w:p>
        </w:tc>
        <w:tc>
          <w:tcPr>
            <w:tcW w:w="460" w:type="dxa"/>
            <w:vMerge w:val="restart"/>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ПР</w:t>
            </w:r>
          </w:p>
        </w:tc>
        <w:tc>
          <w:tcPr>
            <w:tcW w:w="1242" w:type="dxa"/>
            <w:vMerge w:val="restart"/>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ЦСР</w:t>
            </w:r>
          </w:p>
        </w:tc>
        <w:tc>
          <w:tcPr>
            <w:tcW w:w="576" w:type="dxa"/>
            <w:vMerge w:val="restart"/>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ВР</w:t>
            </w:r>
          </w:p>
        </w:tc>
        <w:tc>
          <w:tcPr>
            <w:tcW w:w="3365" w:type="dxa"/>
            <w:gridSpan w:val="3"/>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сумма (рублей)</w:t>
            </w:r>
          </w:p>
        </w:tc>
      </w:tr>
      <w:tr w:rsidR="00A33374" w:rsidRPr="00A33374" w:rsidTr="00A33374">
        <w:trPr>
          <w:trHeight w:val="70"/>
        </w:trPr>
        <w:tc>
          <w:tcPr>
            <w:tcW w:w="3114"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560"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425"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460"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1242"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576" w:type="dxa"/>
            <w:vMerge/>
            <w:hideMark/>
          </w:tcPr>
          <w:p w:rsidR="00A33374" w:rsidRPr="00A33374" w:rsidRDefault="00A33374" w:rsidP="00A33374">
            <w:pPr>
              <w:ind w:right="43"/>
              <w:jc w:val="right"/>
              <w:rPr>
                <w:rFonts w:ascii="Times New Roman" w:eastAsia="Calibri" w:hAnsi="Times New Roman" w:cs="Times New Roman"/>
                <w:bCs/>
                <w:sz w:val="16"/>
                <w:szCs w:val="20"/>
              </w:rPr>
            </w:pP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2 025</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2 026</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2 027</w:t>
            </w:r>
          </w:p>
        </w:tc>
      </w:tr>
      <w:tr w:rsidR="00A33374" w:rsidRPr="00A33374" w:rsidTr="00A33374">
        <w:trPr>
          <w:trHeight w:val="122"/>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5</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6</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7</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8</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w:t>
            </w:r>
          </w:p>
        </w:tc>
      </w:tr>
      <w:tr w:rsidR="00A33374" w:rsidRPr="00A33374" w:rsidTr="00A33374">
        <w:trPr>
          <w:trHeight w:val="209"/>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xml:space="preserve">СОВЕТ СЕЛЬСКОГО </w:t>
            </w:r>
            <w:proofErr w:type="gramStart"/>
            <w:r w:rsidRPr="00A33374">
              <w:rPr>
                <w:rFonts w:ascii="Times New Roman" w:eastAsia="Calibri" w:hAnsi="Times New Roman" w:cs="Times New Roman"/>
                <w:bCs/>
                <w:sz w:val="16"/>
                <w:szCs w:val="20"/>
              </w:rPr>
              <w:t>ПОСЕЛЕНИЯ  "</w:t>
            </w:r>
            <w:proofErr w:type="gramEnd"/>
            <w:r w:rsidRPr="00A33374">
              <w:rPr>
                <w:rFonts w:ascii="Times New Roman" w:eastAsia="Calibri" w:hAnsi="Times New Roman" w:cs="Times New Roman"/>
                <w:bCs/>
                <w:sz w:val="16"/>
                <w:szCs w:val="20"/>
              </w:rPr>
              <w:t>БОГОРОДСК"</w:t>
            </w:r>
          </w:p>
        </w:tc>
        <w:tc>
          <w:tcPr>
            <w:tcW w:w="5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r>
      <w:tr w:rsidR="00A33374" w:rsidRPr="00A33374" w:rsidTr="00A33374">
        <w:trPr>
          <w:trHeight w:val="330"/>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lastRenderedPageBreak/>
              <w:t>ОБЩЕГОСУДАРСТВЕННЫЕ ВОПРОСЫ</w:t>
            </w:r>
          </w:p>
        </w:tc>
        <w:tc>
          <w:tcPr>
            <w:tcW w:w="5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r>
      <w:tr w:rsidR="00A33374" w:rsidRPr="00A33374" w:rsidTr="00A33374">
        <w:trPr>
          <w:trHeight w:val="177"/>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Другие общегосударственные вопросы</w:t>
            </w:r>
          </w:p>
        </w:tc>
        <w:tc>
          <w:tcPr>
            <w:tcW w:w="5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13</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13"/>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Выполнение других обязательств местной администрации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99 0 00 92999</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22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Иные бюджетные ассигнования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924</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99 0 00 92999</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800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408"/>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АДМИНИСТРАЦИЯ СЕЛЬСКОГО ПОСЕЛЕНИЯ "БОГОРОДСК"</w:t>
            </w:r>
          </w:p>
        </w:tc>
        <w:tc>
          <w:tcPr>
            <w:tcW w:w="560"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7 333 512,00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6 347 812,00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5 807 782,00</w:t>
            </w:r>
          </w:p>
        </w:tc>
      </w:tr>
      <w:tr w:rsidR="00A33374" w:rsidRPr="00A33374" w:rsidTr="00A33374">
        <w:trPr>
          <w:trHeight w:val="129"/>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Неизвестный подраздел</w:t>
            </w:r>
          </w:p>
        </w:tc>
        <w:tc>
          <w:tcPr>
            <w:tcW w:w="560"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92 565,00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269 920,00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92 565,00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269 920,00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Условно утверждаемые (утвержденные) расходы</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99 0 00 99990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92 565,00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269 920,00</w:t>
            </w:r>
          </w:p>
        </w:tc>
      </w:tr>
      <w:tr w:rsidR="00A33374" w:rsidRPr="00A33374" w:rsidTr="00A33374">
        <w:trPr>
          <w:trHeight w:val="121"/>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 УКАЗАНО</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99 0 00 99990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92 565,00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269 920,00</w:t>
            </w:r>
          </w:p>
        </w:tc>
      </w:tr>
      <w:tr w:rsidR="00A33374" w:rsidRPr="00A33374" w:rsidTr="00A33374">
        <w:trPr>
          <w:trHeight w:val="330"/>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ОБЩЕГОСУДАРСТВЕННЫЕ ВОПРОСЫ</w:t>
            </w:r>
          </w:p>
        </w:tc>
        <w:tc>
          <w:tcPr>
            <w:tcW w:w="560"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6 181 811,00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3 598 546,00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5 131 161,00</w:t>
            </w:r>
          </w:p>
        </w:tc>
      </w:tr>
      <w:tr w:rsidR="00A33374" w:rsidRPr="00A33374" w:rsidTr="00A33374">
        <w:trPr>
          <w:trHeight w:val="696"/>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Функционирование высшего должностного лица субъекта Российской Федерации и муниципального образования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02</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1 332 000,00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940 000,00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1 010 000,00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02</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1 332 000,00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940 000,00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1 010 000,00</w:t>
            </w:r>
          </w:p>
        </w:tc>
      </w:tr>
      <w:tr w:rsidR="00A33374" w:rsidRPr="00A33374" w:rsidTr="00A33374">
        <w:trPr>
          <w:trHeight w:val="697"/>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Глава (руководитель) местной администрации (исполнительно-распорядительного органа муниципального образования)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xml:space="preserve">01 </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02</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99 0 00 92080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1 332 000,00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940 000,00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1 010 000,00</w:t>
            </w:r>
          </w:p>
        </w:tc>
      </w:tr>
      <w:tr w:rsidR="00A33374" w:rsidRPr="00A33374" w:rsidTr="00A33374">
        <w:trPr>
          <w:trHeight w:val="1076"/>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02</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99 0 00 92080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1 332 000,00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940 000,00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1 010 000,00</w:t>
            </w:r>
          </w:p>
        </w:tc>
      </w:tr>
      <w:tr w:rsidR="00A33374" w:rsidRPr="00A33374" w:rsidTr="00A33374">
        <w:trPr>
          <w:trHeight w:val="1106"/>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4 577 611,00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2 658 546,00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4 121 161,00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4 577 611,00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2 658 546,00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4 121 161,00</w:t>
            </w:r>
          </w:p>
        </w:tc>
      </w:tr>
      <w:tr w:rsidR="00A33374" w:rsidRPr="00A33374" w:rsidTr="00A33374">
        <w:trPr>
          <w:trHeight w:val="74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Осуществление первичного воинского учета органами местного самоуправления поселений, муниципальных и городских округов</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99 0 00 51180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335 290,00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367 890,00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382 060,00</w:t>
            </w:r>
          </w:p>
        </w:tc>
      </w:tr>
      <w:tr w:rsidR="00A33374" w:rsidRPr="00A33374" w:rsidTr="00A33374">
        <w:trPr>
          <w:trHeight w:val="982"/>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99 0 00 51180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300 067,00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334 701,00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334 701,00</w:t>
            </w:r>
          </w:p>
        </w:tc>
      </w:tr>
      <w:tr w:rsidR="00A33374" w:rsidRPr="00A33374" w:rsidTr="00A33374">
        <w:trPr>
          <w:trHeight w:val="44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Закупка товаров, работ и услуг для обеспечения государственных (муниципальных) нужд</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99 0 00 51180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35 223,00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33 189,00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47 359,00</w:t>
            </w:r>
          </w:p>
        </w:tc>
      </w:tr>
      <w:tr w:rsidR="00A33374" w:rsidRPr="00A33374" w:rsidTr="00A33374">
        <w:trPr>
          <w:trHeight w:val="1431"/>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99 0 00 73150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27 322,00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27 322,00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27 322,00</w:t>
            </w:r>
          </w:p>
        </w:tc>
      </w:tr>
      <w:tr w:rsidR="00A33374" w:rsidRPr="00A33374" w:rsidTr="00A33374">
        <w:trPr>
          <w:trHeight w:val="1098"/>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99 0 00 73150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21 322,00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21 322,00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21 322,00</w:t>
            </w:r>
          </w:p>
        </w:tc>
      </w:tr>
      <w:tr w:rsidR="00A33374" w:rsidRPr="00A33374" w:rsidTr="00A33374">
        <w:trPr>
          <w:trHeight w:val="63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Закупка товаров, работ и услуг для обеспечения государственных (муниципальных) нужд</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99 0 00 73150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6 000,00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6 000,00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6 000,00</w:t>
            </w:r>
          </w:p>
        </w:tc>
      </w:tr>
      <w:tr w:rsidR="00A33374" w:rsidRPr="00A33374" w:rsidTr="00A33374">
        <w:trPr>
          <w:trHeight w:val="7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lastRenderedPageBreak/>
              <w:t>Центральный аппарат</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99 0 00 92040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4 214 999,00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2 263 334,00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3 711 779,00</w:t>
            </w:r>
          </w:p>
        </w:tc>
      </w:tr>
      <w:tr w:rsidR="00A33374" w:rsidRPr="00A33374" w:rsidTr="00A33374">
        <w:trPr>
          <w:trHeight w:val="1073"/>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99 0 00 92040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3 834 000,00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2 263 334,00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3 711 779,00</w:t>
            </w:r>
          </w:p>
        </w:tc>
      </w:tr>
      <w:tr w:rsidR="00A33374" w:rsidRPr="00A33374" w:rsidTr="00A33374">
        <w:trPr>
          <w:trHeight w:val="63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Закупка товаров, работ и услуг для обеспечения государственных (муниципальных) нужд</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99 0 00 92040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374 999,00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Иные бюджетные ассигнования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04</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99 0 00 92040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800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6 000,00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688"/>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Обеспечение деятельности финансовых, налоговых и таможенных органов и органов финансового (финансово-бюджетного) надзора</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06</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272 200,00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06</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272 200,00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127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06</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99 0 00 81000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272 200,00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126"/>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Межбюджетные трансферты</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06</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99 0 00 81000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500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272 200,00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30"/>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ЖИЛИЩНО-КОММУНАЛЬНОЕ ХОЗЯЙСТВО</w:t>
            </w:r>
          </w:p>
        </w:tc>
        <w:tc>
          <w:tcPr>
            <w:tcW w:w="560"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745 000,00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r>
      <w:tr w:rsidR="00A33374" w:rsidRPr="00A33374" w:rsidTr="00A33374">
        <w:trPr>
          <w:trHeight w:val="105"/>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Благоустройство</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745 000,00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0,00</w:t>
            </w:r>
          </w:p>
        </w:tc>
      </w:tr>
      <w:tr w:rsidR="00A33374" w:rsidRPr="00A33374" w:rsidTr="00A33374">
        <w:trPr>
          <w:trHeight w:val="761"/>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Муниципальная программа "Обеспечение первичных мер пожарной безопасности на территории сельского поселения"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12 0 00 00000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559"/>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Обеспечение первичных мер пожарной безопасности на территории сельского поселения</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12 0 11 00000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1050"/>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proofErr w:type="spellStart"/>
            <w:r w:rsidRPr="00A33374">
              <w:rPr>
                <w:rFonts w:ascii="Times New Roman" w:eastAsia="Calibri" w:hAnsi="Times New Roman" w:cs="Times New Roman"/>
                <w:sz w:val="16"/>
                <w:szCs w:val="20"/>
              </w:rPr>
              <w:t>Софинансирование</w:t>
            </w:r>
            <w:proofErr w:type="spellEnd"/>
            <w:r w:rsidRPr="00A33374">
              <w:rPr>
                <w:rFonts w:ascii="Times New Roman" w:eastAsia="Calibri" w:hAnsi="Times New Roman" w:cs="Times New Roman"/>
                <w:sz w:val="16"/>
                <w:szCs w:val="20"/>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12 0 11 74100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441"/>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Закупка товаров, работ и услуг для обеспечения государственных (муниципальных) нужд</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12 0 11 74100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2 250 000,00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745 000,00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342"/>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xml:space="preserve">Мероприятия по </w:t>
            </w:r>
            <w:proofErr w:type="gramStart"/>
            <w:r w:rsidRPr="00A33374">
              <w:rPr>
                <w:rFonts w:ascii="Times New Roman" w:eastAsia="Calibri" w:hAnsi="Times New Roman" w:cs="Times New Roman"/>
                <w:sz w:val="16"/>
                <w:szCs w:val="20"/>
              </w:rPr>
              <w:t>благоустройству  территории</w:t>
            </w:r>
            <w:proofErr w:type="gramEnd"/>
            <w:r w:rsidRPr="00A33374">
              <w:rPr>
                <w:rFonts w:ascii="Times New Roman" w:eastAsia="Calibri" w:hAnsi="Times New Roman" w:cs="Times New Roman"/>
                <w:sz w:val="16"/>
                <w:szCs w:val="20"/>
              </w:rPr>
              <w:t xml:space="preserve"> поселений</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99 0 00 01700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745 000,00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531"/>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Закупка товаров, работ и услуг для обеспечения государственных (муниципальных) нужд</w:t>
            </w:r>
          </w:p>
        </w:tc>
        <w:tc>
          <w:tcPr>
            <w:tcW w:w="560"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05</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03</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99 0 00 01700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200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745 000,00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0,00</w:t>
            </w:r>
          </w:p>
        </w:tc>
      </w:tr>
      <w:tr w:rsidR="00A33374" w:rsidRPr="00A33374" w:rsidTr="00A33374">
        <w:trPr>
          <w:trHeight w:val="127"/>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СОЦИАЛЬНАЯ ПОЛИТИКА</w:t>
            </w:r>
          </w:p>
        </w:tc>
        <w:tc>
          <w:tcPr>
            <w:tcW w:w="5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10</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00</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r>
      <w:tr w:rsidR="00A33374" w:rsidRPr="00A33374" w:rsidTr="00A33374">
        <w:trPr>
          <w:trHeight w:val="74"/>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Пенсионное обеспечение</w:t>
            </w:r>
          </w:p>
        </w:tc>
        <w:tc>
          <w:tcPr>
            <w:tcW w:w="5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10</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01</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406 701,00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Непрограммные направления деятельности</w:t>
            </w:r>
          </w:p>
        </w:tc>
        <w:tc>
          <w:tcPr>
            <w:tcW w:w="5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99 0 00 00000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r>
      <w:tr w:rsidR="00A33374" w:rsidRPr="00A33374" w:rsidTr="00A33374">
        <w:trPr>
          <w:trHeight w:val="31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Доплаты к пенсиям муниципальных служащих</w:t>
            </w:r>
          </w:p>
        </w:tc>
        <w:tc>
          <w:tcPr>
            <w:tcW w:w="5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99 0 00 90050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r>
      <w:tr w:rsidR="00A33374" w:rsidRPr="00A33374" w:rsidTr="00A33374">
        <w:trPr>
          <w:trHeight w:val="465"/>
        </w:trPr>
        <w:tc>
          <w:tcPr>
            <w:tcW w:w="3114" w:type="dxa"/>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Социальное обеспечение и иные выплаты населению</w:t>
            </w:r>
          </w:p>
        </w:tc>
        <w:tc>
          <w:tcPr>
            <w:tcW w:w="5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925</w:t>
            </w:r>
          </w:p>
        </w:tc>
        <w:tc>
          <w:tcPr>
            <w:tcW w:w="425"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10</w:t>
            </w:r>
          </w:p>
        </w:tc>
        <w:tc>
          <w:tcPr>
            <w:tcW w:w="460"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01</w:t>
            </w:r>
          </w:p>
        </w:tc>
        <w:tc>
          <w:tcPr>
            <w:tcW w:w="1242"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99 0 00 90050</w:t>
            </w:r>
          </w:p>
        </w:tc>
        <w:tc>
          <w:tcPr>
            <w:tcW w:w="576"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300</w:t>
            </w:r>
          </w:p>
        </w:tc>
        <w:tc>
          <w:tcPr>
            <w:tcW w:w="1134"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133"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c>
          <w:tcPr>
            <w:tcW w:w="1098" w:type="dxa"/>
            <w:noWrap/>
            <w:hideMark/>
          </w:tcPr>
          <w:p w:rsidR="00A33374" w:rsidRPr="00A33374" w:rsidRDefault="00A33374" w:rsidP="00A33374">
            <w:pPr>
              <w:ind w:right="43"/>
              <w:jc w:val="right"/>
              <w:rPr>
                <w:rFonts w:ascii="Times New Roman" w:eastAsia="Calibri" w:hAnsi="Times New Roman" w:cs="Times New Roman"/>
                <w:sz w:val="16"/>
                <w:szCs w:val="20"/>
              </w:rPr>
            </w:pPr>
            <w:r w:rsidRPr="00A33374">
              <w:rPr>
                <w:rFonts w:ascii="Times New Roman" w:eastAsia="Calibri" w:hAnsi="Times New Roman" w:cs="Times New Roman"/>
                <w:sz w:val="16"/>
                <w:szCs w:val="20"/>
              </w:rPr>
              <w:t>406 701,00</w:t>
            </w:r>
          </w:p>
        </w:tc>
      </w:tr>
      <w:tr w:rsidR="00A33374" w:rsidRPr="00A33374" w:rsidTr="00A33374">
        <w:trPr>
          <w:trHeight w:val="330"/>
        </w:trPr>
        <w:tc>
          <w:tcPr>
            <w:tcW w:w="3114" w:type="dxa"/>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xml:space="preserve">ВСЕГО </w:t>
            </w:r>
          </w:p>
        </w:tc>
        <w:tc>
          <w:tcPr>
            <w:tcW w:w="5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425"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460"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242"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576"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 </w:t>
            </w:r>
          </w:p>
        </w:tc>
        <w:tc>
          <w:tcPr>
            <w:tcW w:w="1134"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7 342 512,00</w:t>
            </w:r>
          </w:p>
        </w:tc>
        <w:tc>
          <w:tcPr>
            <w:tcW w:w="1133"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6 347 812,00</w:t>
            </w:r>
          </w:p>
        </w:tc>
        <w:tc>
          <w:tcPr>
            <w:tcW w:w="1098" w:type="dxa"/>
            <w:noWrap/>
            <w:hideMark/>
          </w:tcPr>
          <w:p w:rsidR="00A33374" w:rsidRPr="00A33374" w:rsidRDefault="00A33374" w:rsidP="00A33374">
            <w:pPr>
              <w:ind w:right="43"/>
              <w:jc w:val="right"/>
              <w:rPr>
                <w:rFonts w:ascii="Times New Roman" w:eastAsia="Calibri" w:hAnsi="Times New Roman" w:cs="Times New Roman"/>
                <w:bCs/>
                <w:sz w:val="16"/>
                <w:szCs w:val="20"/>
              </w:rPr>
            </w:pPr>
            <w:r w:rsidRPr="00A33374">
              <w:rPr>
                <w:rFonts w:ascii="Times New Roman" w:eastAsia="Calibri" w:hAnsi="Times New Roman" w:cs="Times New Roman"/>
                <w:bCs/>
                <w:sz w:val="16"/>
                <w:szCs w:val="20"/>
              </w:rPr>
              <w:t>5 807 782,00</w:t>
            </w:r>
          </w:p>
        </w:tc>
      </w:tr>
    </w:tbl>
    <w:p w:rsidR="00A33374" w:rsidRDefault="00A33374" w:rsidP="00A33374">
      <w:pPr>
        <w:spacing w:after="0" w:line="240" w:lineRule="auto"/>
        <w:ind w:right="43"/>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206A11" w:rsidRDefault="00206A11" w:rsidP="00A33374">
      <w:pPr>
        <w:spacing w:after="0"/>
        <w:jc w:val="right"/>
        <w:rPr>
          <w:rFonts w:ascii="Times New Roman" w:eastAsia="Calibri" w:hAnsi="Times New Roman" w:cs="Times New Roman"/>
          <w:sz w:val="16"/>
          <w:szCs w:val="20"/>
        </w:rPr>
      </w:pPr>
    </w:p>
    <w:p w:rsidR="00A33374" w:rsidRPr="00FB642E" w:rsidRDefault="00A33374" w:rsidP="00A33374">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lastRenderedPageBreak/>
        <w:t>Приложение 4</w:t>
      </w:r>
    </w:p>
    <w:p w:rsidR="00A33374" w:rsidRPr="00FB642E" w:rsidRDefault="00A33374" w:rsidP="00A33374">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A33374" w:rsidRPr="00FB642E" w:rsidRDefault="00A33374" w:rsidP="00A33374">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A33374" w:rsidRDefault="00A33374" w:rsidP="00A33374">
      <w:pPr>
        <w:spacing w:after="0" w:line="240" w:lineRule="auto"/>
        <w:ind w:right="43"/>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p w:rsidR="00A33374" w:rsidRDefault="00A33374" w:rsidP="00A33374">
      <w:pPr>
        <w:spacing w:after="0" w:line="240" w:lineRule="auto"/>
        <w:ind w:right="43"/>
        <w:jc w:val="right"/>
        <w:rPr>
          <w:rFonts w:ascii="Times New Roman" w:eastAsia="Calibri" w:hAnsi="Times New Roman" w:cs="Times New Roman"/>
          <w:sz w:val="16"/>
          <w:szCs w:val="20"/>
        </w:rPr>
      </w:pPr>
    </w:p>
    <w:tbl>
      <w:tblPr>
        <w:tblStyle w:val="a9"/>
        <w:tblW w:w="0" w:type="auto"/>
        <w:tblLook w:val="04A0" w:firstRow="1" w:lastRow="0" w:firstColumn="1" w:lastColumn="0" w:noHBand="0" w:noVBand="1"/>
      </w:tblPr>
      <w:tblGrid>
        <w:gridCol w:w="1980"/>
        <w:gridCol w:w="4819"/>
        <w:gridCol w:w="851"/>
        <w:gridCol w:w="1134"/>
        <w:gridCol w:w="958"/>
      </w:tblGrid>
      <w:tr w:rsidR="00A33374" w:rsidRPr="00A33374" w:rsidTr="00A33374">
        <w:trPr>
          <w:trHeight w:val="358"/>
        </w:trPr>
        <w:tc>
          <w:tcPr>
            <w:tcW w:w="9742" w:type="dxa"/>
            <w:gridSpan w:val="5"/>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proofErr w:type="gramStart"/>
            <w:r w:rsidRPr="00A33374">
              <w:rPr>
                <w:rFonts w:ascii="Times New Roman" w:eastAsia="Times New Roman" w:hAnsi="Times New Roman" w:cs="Times New Roman"/>
                <w:bCs/>
                <w:sz w:val="16"/>
                <w:szCs w:val="20"/>
                <w:lang w:eastAsia="ru-RU"/>
              </w:rPr>
              <w:t>ИСТОЧНИКИ  ФИНАНСИРОВАНИЯ</w:t>
            </w:r>
            <w:proofErr w:type="gramEnd"/>
            <w:r w:rsidRPr="00A33374">
              <w:rPr>
                <w:rFonts w:ascii="Times New Roman" w:eastAsia="Times New Roman" w:hAnsi="Times New Roman" w:cs="Times New Roman"/>
                <w:bCs/>
                <w:sz w:val="16"/>
                <w:szCs w:val="20"/>
                <w:lang w:eastAsia="ru-RU"/>
              </w:rPr>
              <w:t xml:space="preserve"> ДЕФИЦИТА БЮДЖЕТА МУНИЦИПАЛЬНОГО ОБРАЗОВАНИЯ СЕЛЬСКОГО ПОСЕЛЕНИЯ "БОГОРОДСК" НА 2025 ГОД И ПЛАНОВЫЙ ПЕРИОД 2026 И 2027 ГОДОВ</w:t>
            </w:r>
          </w:p>
        </w:tc>
      </w:tr>
      <w:tr w:rsidR="00A33374" w:rsidRPr="00A33374" w:rsidTr="006810A4">
        <w:trPr>
          <w:trHeight w:val="548"/>
        </w:trPr>
        <w:tc>
          <w:tcPr>
            <w:tcW w:w="1980" w:type="dxa"/>
            <w:vMerge w:val="restart"/>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Код</w:t>
            </w:r>
          </w:p>
        </w:tc>
        <w:tc>
          <w:tcPr>
            <w:tcW w:w="4819" w:type="dxa"/>
            <w:vMerge w:val="restart"/>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943" w:type="dxa"/>
            <w:gridSpan w:val="3"/>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Сумма (рублей)</w:t>
            </w:r>
          </w:p>
        </w:tc>
      </w:tr>
      <w:tr w:rsidR="00A33374" w:rsidRPr="00A33374" w:rsidTr="0074480A">
        <w:trPr>
          <w:trHeight w:val="198"/>
        </w:trPr>
        <w:tc>
          <w:tcPr>
            <w:tcW w:w="1980" w:type="dxa"/>
            <w:vMerge/>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p>
        </w:tc>
        <w:tc>
          <w:tcPr>
            <w:tcW w:w="4819" w:type="dxa"/>
            <w:vMerge/>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p>
        </w:tc>
        <w:tc>
          <w:tcPr>
            <w:tcW w:w="851"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2025</w:t>
            </w:r>
          </w:p>
        </w:tc>
        <w:tc>
          <w:tcPr>
            <w:tcW w:w="1134"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2026</w:t>
            </w:r>
          </w:p>
        </w:tc>
        <w:tc>
          <w:tcPr>
            <w:tcW w:w="958"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2027</w:t>
            </w:r>
          </w:p>
        </w:tc>
      </w:tr>
      <w:tr w:rsidR="00A33374" w:rsidRPr="00A33374" w:rsidTr="0074480A">
        <w:trPr>
          <w:trHeight w:val="413"/>
        </w:trPr>
        <w:tc>
          <w:tcPr>
            <w:tcW w:w="1980" w:type="dxa"/>
            <w:noWrap/>
            <w:hideMark/>
          </w:tcPr>
          <w:p w:rsidR="00A33374" w:rsidRPr="00A33374" w:rsidRDefault="00A33374" w:rsidP="00A33374">
            <w:pPr>
              <w:ind w:right="43"/>
              <w:jc w:val="right"/>
              <w:rPr>
                <w:rFonts w:ascii="Times New Roman" w:eastAsia="Times New Roman" w:hAnsi="Times New Roman" w:cs="Times New Roman"/>
                <w:sz w:val="16"/>
                <w:szCs w:val="20"/>
                <w:lang w:eastAsia="ru-RU"/>
              </w:rPr>
            </w:pPr>
            <w:r w:rsidRPr="00A33374">
              <w:rPr>
                <w:rFonts w:ascii="Times New Roman" w:eastAsia="Times New Roman" w:hAnsi="Times New Roman" w:cs="Times New Roman"/>
                <w:sz w:val="16"/>
                <w:szCs w:val="20"/>
                <w:lang w:eastAsia="ru-RU"/>
              </w:rPr>
              <w:t> </w:t>
            </w:r>
          </w:p>
        </w:tc>
        <w:tc>
          <w:tcPr>
            <w:tcW w:w="4819" w:type="dxa"/>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 xml:space="preserve"> ИСТОЧНИКИ ВНУТРЕННЕГО ФИНАНСИРОВАНИЯ ДЕФИЦИТА БЮДЖЕТА</w:t>
            </w:r>
          </w:p>
        </w:tc>
        <w:tc>
          <w:tcPr>
            <w:tcW w:w="851" w:type="dxa"/>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1134" w:type="dxa"/>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958" w:type="dxa"/>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r w:rsidR="00A33374" w:rsidRPr="00A33374" w:rsidTr="0074480A">
        <w:trPr>
          <w:trHeight w:val="121"/>
        </w:trPr>
        <w:tc>
          <w:tcPr>
            <w:tcW w:w="1980"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01 05 00 00 00 0000 000</w:t>
            </w:r>
          </w:p>
        </w:tc>
        <w:tc>
          <w:tcPr>
            <w:tcW w:w="4819" w:type="dxa"/>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Изменение остатков средств на счетах по учету средств бюджета</w:t>
            </w:r>
          </w:p>
        </w:tc>
        <w:tc>
          <w:tcPr>
            <w:tcW w:w="851"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1134"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c>
          <w:tcPr>
            <w:tcW w:w="958" w:type="dxa"/>
            <w:noWrap/>
            <w:hideMark/>
          </w:tcPr>
          <w:p w:rsidR="00A33374" w:rsidRPr="00A33374" w:rsidRDefault="00A33374" w:rsidP="00A33374">
            <w:pPr>
              <w:ind w:right="43"/>
              <w:jc w:val="right"/>
              <w:rPr>
                <w:rFonts w:ascii="Times New Roman" w:eastAsia="Times New Roman" w:hAnsi="Times New Roman" w:cs="Times New Roman"/>
                <w:bCs/>
                <w:sz w:val="16"/>
                <w:szCs w:val="20"/>
                <w:lang w:eastAsia="ru-RU"/>
              </w:rPr>
            </w:pPr>
            <w:r w:rsidRPr="00A33374">
              <w:rPr>
                <w:rFonts w:ascii="Times New Roman" w:eastAsia="Times New Roman" w:hAnsi="Times New Roman" w:cs="Times New Roman"/>
                <w:bCs/>
                <w:sz w:val="16"/>
                <w:szCs w:val="20"/>
                <w:lang w:eastAsia="ru-RU"/>
              </w:rPr>
              <w:t>0,00</w:t>
            </w:r>
          </w:p>
        </w:tc>
      </w:tr>
    </w:tbl>
    <w:p w:rsidR="00A33374" w:rsidRDefault="00A33374" w:rsidP="00A33374">
      <w:pPr>
        <w:spacing w:after="0" w:line="240" w:lineRule="auto"/>
        <w:ind w:right="43"/>
        <w:jc w:val="right"/>
        <w:rPr>
          <w:rFonts w:ascii="Times New Roman" w:eastAsia="Times New Roman" w:hAnsi="Times New Roman" w:cs="Times New Roman"/>
          <w:sz w:val="20"/>
          <w:szCs w:val="20"/>
          <w:lang w:eastAsia="ru-RU"/>
        </w:rPr>
      </w:pPr>
    </w:p>
    <w:p w:rsidR="0074480A" w:rsidRDefault="0074480A" w:rsidP="0003502B">
      <w:pPr>
        <w:spacing w:after="0" w:line="240" w:lineRule="auto"/>
        <w:ind w:right="43"/>
        <w:jc w:val="center"/>
        <w:rPr>
          <w:rFonts w:ascii="Times New Roman" w:eastAsia="Times New Roman" w:hAnsi="Times New Roman" w:cs="Times New Roman"/>
          <w:b/>
          <w:bCs/>
          <w:sz w:val="20"/>
          <w:szCs w:val="20"/>
          <w:lang w:eastAsia="ru-RU"/>
        </w:rPr>
      </w:pPr>
    </w:p>
    <w:p w:rsidR="006810A4" w:rsidRDefault="006810A4" w:rsidP="0074480A">
      <w:pPr>
        <w:spacing w:after="0"/>
        <w:jc w:val="right"/>
        <w:rPr>
          <w:rFonts w:ascii="Times New Roman" w:eastAsia="Calibri" w:hAnsi="Times New Roman" w:cs="Times New Roman"/>
          <w:sz w:val="16"/>
          <w:szCs w:val="20"/>
        </w:rPr>
      </w:pPr>
    </w:p>
    <w:p w:rsidR="006810A4" w:rsidRDefault="006810A4" w:rsidP="0074480A">
      <w:pPr>
        <w:spacing w:after="0"/>
        <w:jc w:val="right"/>
        <w:rPr>
          <w:rFonts w:ascii="Times New Roman" w:eastAsia="Calibri" w:hAnsi="Times New Roman" w:cs="Times New Roman"/>
          <w:sz w:val="16"/>
          <w:szCs w:val="20"/>
        </w:rPr>
      </w:pPr>
    </w:p>
    <w:p w:rsidR="006810A4" w:rsidRDefault="006810A4" w:rsidP="0074480A">
      <w:pPr>
        <w:spacing w:after="0"/>
        <w:jc w:val="right"/>
        <w:rPr>
          <w:rFonts w:ascii="Times New Roman" w:eastAsia="Calibri" w:hAnsi="Times New Roman" w:cs="Times New Roman"/>
          <w:sz w:val="16"/>
          <w:szCs w:val="20"/>
        </w:rPr>
      </w:pPr>
    </w:p>
    <w:p w:rsidR="006810A4" w:rsidRDefault="006810A4" w:rsidP="0074480A">
      <w:pPr>
        <w:spacing w:after="0"/>
        <w:jc w:val="right"/>
        <w:rPr>
          <w:rFonts w:ascii="Times New Roman" w:eastAsia="Calibri" w:hAnsi="Times New Roman" w:cs="Times New Roman"/>
          <w:sz w:val="16"/>
          <w:szCs w:val="20"/>
        </w:rPr>
      </w:pPr>
    </w:p>
    <w:p w:rsidR="0074480A" w:rsidRPr="00FB642E" w:rsidRDefault="0074480A" w:rsidP="0074480A">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5</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74480A" w:rsidRDefault="0074480A" w:rsidP="0074480A">
      <w:pPr>
        <w:spacing w:after="0" w:line="240" w:lineRule="auto"/>
        <w:ind w:right="43"/>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p w:rsidR="0074480A" w:rsidRPr="0074480A" w:rsidRDefault="0074480A" w:rsidP="0074480A">
      <w:pPr>
        <w:tabs>
          <w:tab w:val="left" w:pos="1080"/>
        </w:tabs>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 xml:space="preserve">Программа </w:t>
      </w:r>
    </w:p>
    <w:p w:rsidR="0074480A" w:rsidRPr="0074480A" w:rsidRDefault="0074480A" w:rsidP="0074480A">
      <w:pPr>
        <w:tabs>
          <w:tab w:val="left" w:pos="1080"/>
        </w:tabs>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 xml:space="preserve">муниципальных заимствований </w:t>
      </w:r>
    </w:p>
    <w:p w:rsidR="0074480A" w:rsidRPr="0074480A" w:rsidRDefault="0074480A" w:rsidP="0074480A">
      <w:pPr>
        <w:tabs>
          <w:tab w:val="left" w:pos="1080"/>
        </w:tabs>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муниципального образования сельского поселения «Богородск»</w:t>
      </w:r>
    </w:p>
    <w:p w:rsidR="0074480A" w:rsidRPr="0074480A" w:rsidRDefault="0074480A" w:rsidP="0074480A">
      <w:pPr>
        <w:tabs>
          <w:tab w:val="left" w:pos="1080"/>
        </w:tabs>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 xml:space="preserve"> на 2025 год и плановый период 2026 и 2027 годов </w:t>
      </w:r>
    </w:p>
    <w:p w:rsidR="0074480A" w:rsidRPr="0074480A" w:rsidRDefault="0074480A" w:rsidP="0074480A">
      <w:pPr>
        <w:spacing w:after="0" w:line="240" w:lineRule="auto"/>
        <w:rPr>
          <w:rFonts w:ascii="Times New Roman" w:eastAsia="Times New Roman" w:hAnsi="Times New Roman" w:cs="Times New Roman"/>
          <w:sz w:val="16"/>
          <w:szCs w:val="16"/>
          <w:lang w:eastAsia="ru-RU"/>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5"/>
        <w:gridCol w:w="1164"/>
        <w:gridCol w:w="1176"/>
        <w:gridCol w:w="1170"/>
      </w:tblGrid>
      <w:tr w:rsidR="0074480A" w:rsidRPr="0074480A" w:rsidTr="00076281">
        <w:trPr>
          <w:cantSplit/>
          <w:jc w:val="center"/>
        </w:trPr>
        <w:tc>
          <w:tcPr>
            <w:tcW w:w="5825" w:type="dxa"/>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164"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2025 год</w:t>
            </w:r>
          </w:p>
        </w:tc>
        <w:tc>
          <w:tcPr>
            <w:tcW w:w="1176"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2026 год</w:t>
            </w:r>
          </w:p>
        </w:tc>
        <w:tc>
          <w:tcPr>
            <w:tcW w:w="1170"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2027 год</w:t>
            </w:r>
          </w:p>
        </w:tc>
      </w:tr>
      <w:tr w:rsidR="0074480A" w:rsidRPr="0074480A" w:rsidTr="00076281">
        <w:trPr>
          <w:cantSplit/>
          <w:jc w:val="center"/>
        </w:trPr>
        <w:tc>
          <w:tcPr>
            <w:tcW w:w="5825" w:type="dxa"/>
          </w:tcPr>
          <w:p w:rsidR="0074480A" w:rsidRPr="0074480A" w:rsidRDefault="0074480A" w:rsidP="0074480A">
            <w:pPr>
              <w:spacing w:after="0" w:line="240" w:lineRule="auto"/>
              <w:jc w:val="both"/>
              <w:rPr>
                <w:rFonts w:ascii="Times New Roman" w:eastAsia="Times New Roman" w:hAnsi="Times New Roman" w:cs="Times New Roman"/>
                <w:sz w:val="16"/>
                <w:szCs w:val="16"/>
                <w:lang w:val="en-US" w:eastAsia="ru-RU"/>
              </w:rPr>
            </w:pPr>
            <w:r w:rsidRPr="0074480A">
              <w:rPr>
                <w:rFonts w:ascii="Times New Roman" w:eastAsia="Times New Roman" w:hAnsi="Times New Roman" w:cs="Times New Roman"/>
                <w:sz w:val="16"/>
                <w:szCs w:val="16"/>
                <w:lang w:eastAsia="ru-RU"/>
              </w:rPr>
              <w:t>Вид заимствований</w:t>
            </w:r>
          </w:p>
        </w:tc>
        <w:tc>
          <w:tcPr>
            <w:tcW w:w="1164"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6"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0"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r>
      <w:tr w:rsidR="0074480A" w:rsidRPr="0074480A" w:rsidTr="00076281">
        <w:trPr>
          <w:cantSplit/>
          <w:jc w:val="center"/>
        </w:trPr>
        <w:tc>
          <w:tcPr>
            <w:tcW w:w="5825" w:type="dxa"/>
          </w:tcPr>
          <w:p w:rsidR="0074480A" w:rsidRPr="0074480A" w:rsidRDefault="0074480A" w:rsidP="0074480A">
            <w:pPr>
              <w:spacing w:after="0" w:line="240" w:lineRule="auto"/>
              <w:jc w:val="both"/>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1. Бюджетные кредиты, привлеченные от других бюджетов бюджетной системы Российской Федерации</w:t>
            </w:r>
          </w:p>
        </w:tc>
        <w:tc>
          <w:tcPr>
            <w:tcW w:w="1164" w:type="dxa"/>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176" w:type="dxa"/>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170" w:type="dxa"/>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r>
      <w:tr w:rsidR="0074480A" w:rsidRPr="0074480A" w:rsidTr="00076281">
        <w:trPr>
          <w:cantSplit/>
          <w:jc w:val="center"/>
        </w:trPr>
        <w:tc>
          <w:tcPr>
            <w:tcW w:w="5825" w:type="dxa"/>
          </w:tcPr>
          <w:p w:rsidR="0074480A" w:rsidRPr="0074480A" w:rsidRDefault="0074480A" w:rsidP="0074480A">
            <w:pPr>
              <w:spacing w:after="0" w:line="240" w:lineRule="auto"/>
              <w:jc w:val="both"/>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xml:space="preserve"> Привлечение средств</w:t>
            </w:r>
          </w:p>
        </w:tc>
        <w:tc>
          <w:tcPr>
            <w:tcW w:w="1164"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6"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0"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r>
      <w:tr w:rsidR="0074480A" w:rsidRPr="0074480A" w:rsidTr="00076281">
        <w:trPr>
          <w:cantSplit/>
          <w:jc w:val="center"/>
        </w:trPr>
        <w:tc>
          <w:tcPr>
            <w:tcW w:w="5825" w:type="dxa"/>
          </w:tcPr>
          <w:p w:rsidR="0074480A" w:rsidRPr="0074480A" w:rsidRDefault="0074480A" w:rsidP="0074480A">
            <w:pPr>
              <w:spacing w:after="0" w:line="240" w:lineRule="auto"/>
              <w:jc w:val="both"/>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xml:space="preserve"> Погашение основной суммы долга</w:t>
            </w:r>
          </w:p>
        </w:tc>
        <w:tc>
          <w:tcPr>
            <w:tcW w:w="1164"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6"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70" w:type="dxa"/>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r>
    </w:tbl>
    <w:p w:rsidR="0074480A" w:rsidRDefault="0074480A" w:rsidP="0074480A">
      <w:pPr>
        <w:spacing w:after="0" w:line="240" w:lineRule="auto"/>
        <w:ind w:right="43"/>
        <w:jc w:val="right"/>
        <w:rPr>
          <w:rFonts w:ascii="Times New Roman" w:eastAsia="Calibri" w:hAnsi="Times New Roman" w:cs="Times New Roman"/>
          <w:sz w:val="16"/>
          <w:szCs w:val="20"/>
        </w:rPr>
      </w:pPr>
    </w:p>
    <w:p w:rsidR="0074480A" w:rsidRPr="00FB642E" w:rsidRDefault="0074480A" w:rsidP="0074480A">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6</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74480A" w:rsidRDefault="0074480A" w:rsidP="0074480A">
      <w:pPr>
        <w:spacing w:after="0" w:line="240" w:lineRule="auto"/>
        <w:ind w:right="43"/>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p w:rsidR="0074480A" w:rsidRPr="0074480A" w:rsidRDefault="0074480A" w:rsidP="0074480A">
      <w:pPr>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 xml:space="preserve">Программа </w:t>
      </w:r>
    </w:p>
    <w:p w:rsidR="0074480A" w:rsidRPr="0074480A" w:rsidRDefault="0074480A" w:rsidP="0074480A">
      <w:pPr>
        <w:spacing w:after="0" w:line="240" w:lineRule="auto"/>
        <w:jc w:val="center"/>
        <w:rPr>
          <w:rFonts w:ascii="Times New Roman" w:eastAsia="Times New Roman" w:hAnsi="Times New Roman" w:cs="Times New Roman"/>
          <w:b/>
          <w:sz w:val="16"/>
          <w:szCs w:val="16"/>
          <w:lang w:eastAsia="ru-RU"/>
        </w:rPr>
      </w:pPr>
      <w:r w:rsidRPr="0074480A">
        <w:rPr>
          <w:rFonts w:ascii="Times New Roman" w:eastAsia="Times New Roman" w:hAnsi="Times New Roman" w:cs="Times New Roman"/>
          <w:b/>
          <w:sz w:val="16"/>
          <w:szCs w:val="16"/>
          <w:lang w:eastAsia="ru-RU"/>
        </w:rPr>
        <w:t xml:space="preserve">муниципальных гарантий муниципального образования сельского поселения «Богородск» в валюте Российской Федерации на 2025 год и плановый период 2026-2027 годов  </w:t>
      </w:r>
    </w:p>
    <w:p w:rsidR="0074480A" w:rsidRPr="0074480A" w:rsidRDefault="0074480A" w:rsidP="0074480A">
      <w:pPr>
        <w:spacing w:after="0" w:line="240" w:lineRule="auto"/>
        <w:rPr>
          <w:rFonts w:ascii="Times New Roman" w:eastAsia="Times New Roman" w:hAnsi="Times New Roman" w:cs="Times New Roman"/>
          <w:sz w:val="16"/>
          <w:szCs w:val="16"/>
          <w:lang w:eastAsia="ru-RU"/>
        </w:rPr>
      </w:pPr>
    </w:p>
    <w:p w:rsidR="0074480A" w:rsidRPr="0074480A" w:rsidRDefault="0074480A" w:rsidP="0074480A">
      <w:pPr>
        <w:spacing w:after="0" w:line="240" w:lineRule="auto"/>
        <w:ind w:left="900"/>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Перечень подлежащих предоставлению муниципальных гарантий</w:t>
      </w:r>
    </w:p>
    <w:p w:rsidR="0074480A" w:rsidRPr="0074480A" w:rsidRDefault="0074480A" w:rsidP="0074480A">
      <w:pPr>
        <w:spacing w:after="0" w:line="240" w:lineRule="auto"/>
        <w:ind w:left="540"/>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xml:space="preserve">муниципального образования сельского поселения «Богородск» </w:t>
      </w:r>
    </w:p>
    <w:p w:rsidR="0074480A" w:rsidRPr="0074480A" w:rsidRDefault="0074480A" w:rsidP="0074480A">
      <w:pPr>
        <w:spacing w:after="0" w:line="240" w:lineRule="auto"/>
        <w:rPr>
          <w:rFonts w:ascii="Times New Roman" w:eastAsia="Times New Roman" w:hAnsi="Times New Roman" w:cs="Times New Roman"/>
          <w:sz w:val="16"/>
          <w:szCs w:val="16"/>
          <w:lang w:eastAsia="ru-RU"/>
        </w:rPr>
      </w:pPr>
    </w:p>
    <w:tbl>
      <w:tblPr>
        <w:tblW w:w="9495" w:type="dxa"/>
        <w:tblInd w:w="108" w:type="dxa"/>
        <w:tblLook w:val="04A0" w:firstRow="1" w:lastRow="0" w:firstColumn="1" w:lastColumn="0" w:noHBand="0" w:noVBand="1"/>
      </w:tblPr>
      <w:tblGrid>
        <w:gridCol w:w="474"/>
        <w:gridCol w:w="1567"/>
        <w:gridCol w:w="1236"/>
        <w:gridCol w:w="1118"/>
        <w:gridCol w:w="992"/>
        <w:gridCol w:w="1134"/>
        <w:gridCol w:w="1406"/>
        <w:gridCol w:w="1568"/>
      </w:tblGrid>
      <w:tr w:rsidR="0074480A" w:rsidRPr="0074480A" w:rsidTr="0074480A">
        <w:trPr>
          <w:trHeight w:val="39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N</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Цель гарантирования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Категория принципала</w:t>
            </w:r>
          </w:p>
        </w:tc>
        <w:tc>
          <w:tcPr>
            <w:tcW w:w="3244" w:type="dxa"/>
            <w:gridSpan w:val="3"/>
            <w:tcBorders>
              <w:top w:val="single" w:sz="4" w:space="0" w:color="auto"/>
              <w:left w:val="nil"/>
              <w:bottom w:val="nil"/>
              <w:right w:val="single" w:sz="4" w:space="0" w:color="000000"/>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xml:space="preserve">Сумма </w:t>
            </w:r>
            <w:proofErr w:type="gramStart"/>
            <w:r w:rsidRPr="0074480A">
              <w:rPr>
                <w:rFonts w:ascii="Times New Roman" w:eastAsia="Times New Roman" w:hAnsi="Times New Roman" w:cs="Times New Roman"/>
                <w:sz w:val="16"/>
                <w:szCs w:val="16"/>
                <w:lang w:eastAsia="ru-RU"/>
              </w:rPr>
              <w:t xml:space="preserve">гарантирования,   </w:t>
            </w:r>
            <w:proofErr w:type="gramEnd"/>
            <w:r w:rsidRPr="0074480A">
              <w:rPr>
                <w:rFonts w:ascii="Times New Roman" w:eastAsia="Times New Roman" w:hAnsi="Times New Roman" w:cs="Times New Roman"/>
                <w:sz w:val="16"/>
                <w:szCs w:val="16"/>
                <w:lang w:eastAsia="ru-RU"/>
              </w:rPr>
              <w:t xml:space="preserve">                               (рублей)</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Наличие права регрессного требования гаранта к принципалам</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Иные условия предоставления и исполнения гарантий</w:t>
            </w:r>
          </w:p>
        </w:tc>
      </w:tr>
      <w:tr w:rsidR="0074480A" w:rsidRPr="0074480A" w:rsidTr="0074480A">
        <w:trPr>
          <w:trHeight w:val="270"/>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2027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r>
      <w:tr w:rsidR="0074480A" w:rsidRPr="0074480A" w:rsidTr="0074480A">
        <w:trPr>
          <w:trHeight w:val="178"/>
        </w:trPr>
        <w:tc>
          <w:tcPr>
            <w:tcW w:w="474" w:type="dxa"/>
            <w:tcBorders>
              <w:top w:val="nil"/>
              <w:left w:val="single" w:sz="4" w:space="0" w:color="auto"/>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1</w:t>
            </w:r>
          </w:p>
        </w:tc>
        <w:tc>
          <w:tcPr>
            <w:tcW w:w="1567"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2</w:t>
            </w:r>
          </w:p>
        </w:tc>
        <w:tc>
          <w:tcPr>
            <w:tcW w:w="1236"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3</w:t>
            </w:r>
          </w:p>
        </w:tc>
        <w:tc>
          <w:tcPr>
            <w:tcW w:w="1118"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4</w:t>
            </w:r>
          </w:p>
        </w:tc>
        <w:tc>
          <w:tcPr>
            <w:tcW w:w="992"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6</w:t>
            </w:r>
          </w:p>
        </w:tc>
        <w:tc>
          <w:tcPr>
            <w:tcW w:w="1406"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7</w:t>
            </w:r>
          </w:p>
        </w:tc>
        <w:tc>
          <w:tcPr>
            <w:tcW w:w="1568"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8</w:t>
            </w:r>
          </w:p>
        </w:tc>
      </w:tr>
      <w:tr w:rsidR="0074480A" w:rsidRPr="0074480A" w:rsidTr="0074480A">
        <w:trPr>
          <w:trHeight w:val="111"/>
        </w:trPr>
        <w:tc>
          <w:tcPr>
            <w:tcW w:w="474" w:type="dxa"/>
            <w:tcBorders>
              <w:top w:val="nil"/>
              <w:left w:val="single" w:sz="4" w:space="0" w:color="auto"/>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1567"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rPr>
                <w:rFonts w:ascii="Times New Roman" w:eastAsia="Times New Roman" w:hAnsi="Times New Roman" w:cs="Times New Roman"/>
                <w:sz w:val="16"/>
                <w:szCs w:val="16"/>
                <w:lang w:eastAsia="ru-RU"/>
              </w:rPr>
            </w:pPr>
          </w:p>
        </w:tc>
        <w:tc>
          <w:tcPr>
            <w:tcW w:w="1236"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1406"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c>
          <w:tcPr>
            <w:tcW w:w="1568" w:type="dxa"/>
            <w:tcBorders>
              <w:top w:val="nil"/>
              <w:left w:val="nil"/>
              <w:bottom w:val="single" w:sz="4" w:space="0" w:color="auto"/>
              <w:right w:val="single" w:sz="4" w:space="0" w:color="auto"/>
            </w:tcBorders>
            <w:shd w:val="clear" w:color="auto" w:fill="auto"/>
            <w:vAlign w:val="center"/>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p>
        </w:tc>
      </w:tr>
      <w:tr w:rsidR="0074480A" w:rsidRPr="0074480A" w:rsidTr="0074480A">
        <w:trPr>
          <w:trHeight w:val="7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ИТОГО</w:t>
            </w:r>
          </w:p>
        </w:tc>
        <w:tc>
          <w:tcPr>
            <w:tcW w:w="1236"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0,00</w:t>
            </w:r>
          </w:p>
        </w:tc>
        <w:tc>
          <w:tcPr>
            <w:tcW w:w="1406"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rsidR="0074480A" w:rsidRPr="0074480A" w:rsidRDefault="0074480A" w:rsidP="0074480A">
            <w:pPr>
              <w:spacing w:after="0" w:line="240" w:lineRule="auto"/>
              <w:jc w:val="center"/>
              <w:rPr>
                <w:rFonts w:ascii="Times New Roman" w:eastAsia="Times New Roman" w:hAnsi="Times New Roman" w:cs="Times New Roman"/>
                <w:sz w:val="16"/>
                <w:szCs w:val="16"/>
                <w:lang w:eastAsia="ru-RU"/>
              </w:rPr>
            </w:pPr>
            <w:r w:rsidRPr="0074480A">
              <w:rPr>
                <w:rFonts w:ascii="Times New Roman" w:eastAsia="Times New Roman" w:hAnsi="Times New Roman" w:cs="Times New Roman"/>
                <w:sz w:val="16"/>
                <w:szCs w:val="16"/>
                <w:lang w:eastAsia="ru-RU"/>
              </w:rPr>
              <w:t> </w:t>
            </w:r>
          </w:p>
        </w:tc>
      </w:tr>
    </w:tbl>
    <w:p w:rsidR="0074480A" w:rsidRDefault="0074480A" w:rsidP="0003502B">
      <w:pPr>
        <w:spacing w:after="0" w:line="240" w:lineRule="auto"/>
        <w:ind w:right="43"/>
        <w:jc w:val="center"/>
        <w:rPr>
          <w:rFonts w:ascii="Times New Roman" w:eastAsia="Times New Roman" w:hAnsi="Times New Roman" w:cs="Times New Roman"/>
          <w:b/>
          <w:bCs/>
          <w:sz w:val="20"/>
          <w:szCs w:val="20"/>
          <w:lang w:eastAsia="ru-RU"/>
        </w:rPr>
      </w:pPr>
    </w:p>
    <w:p w:rsidR="0074480A" w:rsidRPr="00FB642E" w:rsidRDefault="0074480A" w:rsidP="0074480A">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7</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к решению Совета</w:t>
      </w:r>
    </w:p>
    <w:p w:rsidR="0074480A" w:rsidRPr="00FB642E" w:rsidRDefault="0074480A" w:rsidP="0074480A">
      <w:pPr>
        <w:spacing w:after="0"/>
        <w:jc w:val="right"/>
        <w:rPr>
          <w:rFonts w:ascii="Times New Roman" w:eastAsia="Calibri" w:hAnsi="Times New Roman" w:cs="Times New Roman"/>
          <w:sz w:val="16"/>
          <w:szCs w:val="20"/>
        </w:rPr>
      </w:pPr>
      <w:r w:rsidRPr="00FB642E">
        <w:rPr>
          <w:rFonts w:ascii="Times New Roman" w:eastAsia="Calibri" w:hAnsi="Times New Roman" w:cs="Times New Roman"/>
          <w:sz w:val="16"/>
          <w:szCs w:val="20"/>
        </w:rPr>
        <w:t>сельского поселения «Богородск»</w:t>
      </w:r>
    </w:p>
    <w:p w:rsidR="0074480A" w:rsidRDefault="0074480A" w:rsidP="0074480A">
      <w:pPr>
        <w:spacing w:after="0" w:line="240" w:lineRule="auto"/>
        <w:ind w:right="43"/>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FB642E">
        <w:rPr>
          <w:rFonts w:ascii="Times New Roman" w:eastAsia="Calibri" w:hAnsi="Times New Roman" w:cs="Times New Roman"/>
          <w:sz w:val="16"/>
          <w:szCs w:val="20"/>
        </w:rPr>
        <w:t xml:space="preserve">бря 2024 года № </w:t>
      </w:r>
      <w:r w:rsidRPr="00FB642E">
        <w:rPr>
          <w:rFonts w:ascii="Times New Roman" w:eastAsia="Calibri" w:hAnsi="Times New Roman" w:cs="Times New Roman"/>
          <w:sz w:val="16"/>
          <w:szCs w:val="20"/>
          <w:lang w:val="en-US"/>
        </w:rPr>
        <w:t>VI</w:t>
      </w:r>
      <w:r w:rsidRPr="00FB642E">
        <w:rPr>
          <w:rFonts w:ascii="Times New Roman" w:eastAsia="Calibri" w:hAnsi="Times New Roman" w:cs="Times New Roman"/>
          <w:sz w:val="16"/>
          <w:szCs w:val="20"/>
        </w:rPr>
        <w:t>-</w:t>
      </w:r>
      <w:r>
        <w:rPr>
          <w:rFonts w:ascii="Times New Roman" w:eastAsia="Calibri" w:hAnsi="Times New Roman" w:cs="Times New Roman"/>
          <w:sz w:val="16"/>
          <w:szCs w:val="20"/>
        </w:rPr>
        <w:t>21/1</w:t>
      </w:r>
    </w:p>
    <w:tbl>
      <w:tblPr>
        <w:tblStyle w:val="a9"/>
        <w:tblW w:w="0" w:type="auto"/>
        <w:tblLook w:val="04A0" w:firstRow="1" w:lastRow="0" w:firstColumn="1" w:lastColumn="0" w:noHBand="0" w:noVBand="1"/>
      </w:tblPr>
      <w:tblGrid>
        <w:gridCol w:w="740"/>
        <w:gridCol w:w="4700"/>
        <w:gridCol w:w="2060"/>
        <w:gridCol w:w="2134"/>
      </w:tblGrid>
      <w:tr w:rsidR="0074480A" w:rsidRPr="0074480A" w:rsidTr="006810A4">
        <w:trPr>
          <w:trHeight w:val="272"/>
        </w:trPr>
        <w:tc>
          <w:tcPr>
            <w:tcW w:w="9634" w:type="dxa"/>
            <w:gridSpan w:val="4"/>
            <w:hideMark/>
          </w:tcPr>
          <w:p w:rsidR="0074480A" w:rsidRPr="0074480A" w:rsidRDefault="0074480A" w:rsidP="0074480A">
            <w:pPr>
              <w:ind w:right="43"/>
              <w:jc w:val="center"/>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 xml:space="preserve">Иные межбюджетные </w:t>
            </w:r>
            <w:proofErr w:type="gramStart"/>
            <w:r w:rsidRPr="0074480A">
              <w:rPr>
                <w:rFonts w:ascii="Times New Roman" w:eastAsia="Calibri" w:hAnsi="Times New Roman" w:cs="Times New Roman"/>
                <w:bCs/>
                <w:sz w:val="16"/>
                <w:szCs w:val="20"/>
              </w:rPr>
              <w:t>трансферты ,</w:t>
            </w:r>
            <w:proofErr w:type="gramEnd"/>
            <w:r w:rsidRPr="0074480A">
              <w:rPr>
                <w:rFonts w:ascii="Times New Roman" w:eastAsia="Calibri" w:hAnsi="Times New Roman" w:cs="Times New Roman"/>
                <w:bCs/>
                <w:sz w:val="16"/>
                <w:szCs w:val="20"/>
              </w:rPr>
              <w:t xml:space="preserve"> передаваемые</w:t>
            </w:r>
            <w:r>
              <w:rPr>
                <w:rFonts w:ascii="Times New Roman" w:eastAsia="Calibri" w:hAnsi="Times New Roman" w:cs="Times New Roman"/>
                <w:bCs/>
                <w:sz w:val="16"/>
                <w:szCs w:val="20"/>
              </w:rPr>
              <w:t xml:space="preserve"> </w:t>
            </w:r>
            <w:r w:rsidRPr="0074480A">
              <w:rPr>
                <w:rFonts w:ascii="Times New Roman" w:eastAsia="Calibri" w:hAnsi="Times New Roman" w:cs="Times New Roman"/>
                <w:bCs/>
                <w:sz w:val="16"/>
                <w:szCs w:val="20"/>
              </w:rPr>
              <w:t>бюджету муниципального района "</w:t>
            </w:r>
            <w:proofErr w:type="spellStart"/>
            <w:r w:rsidRPr="0074480A">
              <w:rPr>
                <w:rFonts w:ascii="Times New Roman" w:eastAsia="Calibri" w:hAnsi="Times New Roman" w:cs="Times New Roman"/>
                <w:bCs/>
                <w:sz w:val="16"/>
                <w:szCs w:val="20"/>
              </w:rPr>
              <w:t>Корткеросский</w:t>
            </w:r>
            <w:proofErr w:type="spellEnd"/>
            <w:r w:rsidRPr="0074480A">
              <w:rPr>
                <w:rFonts w:ascii="Times New Roman" w:eastAsia="Calibri" w:hAnsi="Times New Roman" w:cs="Times New Roman"/>
                <w:bCs/>
                <w:sz w:val="16"/>
                <w:szCs w:val="20"/>
              </w:rPr>
              <w:t>" на осуществление части полномочий по решению вопросов местного значения в соответствии с заключенными соглашениями на 2025 год</w:t>
            </w:r>
          </w:p>
        </w:tc>
      </w:tr>
      <w:tr w:rsidR="0074480A" w:rsidRPr="0074480A" w:rsidTr="006810A4">
        <w:trPr>
          <w:trHeight w:val="178"/>
        </w:trPr>
        <w:tc>
          <w:tcPr>
            <w:tcW w:w="740" w:type="dxa"/>
            <w:noWrap/>
            <w:hideMark/>
          </w:tcPr>
          <w:p w:rsidR="0074480A" w:rsidRPr="0074480A" w:rsidRDefault="0074480A" w:rsidP="0074480A">
            <w:pPr>
              <w:ind w:right="43"/>
              <w:jc w:val="right"/>
              <w:rPr>
                <w:rFonts w:ascii="Times New Roman" w:eastAsia="Calibri" w:hAnsi="Times New Roman" w:cs="Times New Roman"/>
                <w:sz w:val="16"/>
                <w:szCs w:val="20"/>
              </w:rPr>
            </w:pPr>
          </w:p>
        </w:tc>
        <w:tc>
          <w:tcPr>
            <w:tcW w:w="4700" w:type="dxa"/>
            <w:noWrap/>
            <w:hideMark/>
          </w:tcPr>
          <w:p w:rsidR="0074480A" w:rsidRPr="0074480A" w:rsidRDefault="0074480A" w:rsidP="0074480A">
            <w:pPr>
              <w:ind w:right="43"/>
              <w:jc w:val="right"/>
              <w:rPr>
                <w:rFonts w:ascii="Times New Roman" w:eastAsia="Calibri" w:hAnsi="Times New Roman" w:cs="Times New Roman"/>
                <w:sz w:val="16"/>
                <w:szCs w:val="20"/>
              </w:rPr>
            </w:pPr>
          </w:p>
        </w:tc>
        <w:tc>
          <w:tcPr>
            <w:tcW w:w="2060" w:type="dxa"/>
            <w:noWrap/>
            <w:hideMark/>
          </w:tcPr>
          <w:p w:rsidR="0074480A" w:rsidRPr="0074480A" w:rsidRDefault="0074480A" w:rsidP="0074480A">
            <w:pPr>
              <w:ind w:right="43"/>
              <w:jc w:val="right"/>
              <w:rPr>
                <w:rFonts w:ascii="Times New Roman" w:eastAsia="Calibri" w:hAnsi="Times New Roman" w:cs="Times New Roman"/>
                <w:sz w:val="16"/>
                <w:szCs w:val="20"/>
              </w:rPr>
            </w:pPr>
          </w:p>
        </w:tc>
        <w:tc>
          <w:tcPr>
            <w:tcW w:w="2134" w:type="dxa"/>
            <w:noWrap/>
            <w:hideMark/>
          </w:tcPr>
          <w:p w:rsidR="0074480A" w:rsidRPr="0074480A" w:rsidRDefault="0074480A" w:rsidP="0074480A">
            <w:pPr>
              <w:ind w:right="43"/>
              <w:jc w:val="right"/>
              <w:rPr>
                <w:rFonts w:ascii="Times New Roman" w:eastAsia="Calibri" w:hAnsi="Times New Roman" w:cs="Times New Roman"/>
                <w:sz w:val="16"/>
                <w:szCs w:val="20"/>
              </w:rPr>
            </w:pPr>
            <w:r w:rsidRPr="0074480A">
              <w:rPr>
                <w:rFonts w:ascii="Times New Roman" w:eastAsia="Calibri" w:hAnsi="Times New Roman" w:cs="Times New Roman"/>
                <w:sz w:val="16"/>
                <w:szCs w:val="20"/>
              </w:rPr>
              <w:t>(</w:t>
            </w:r>
            <w:proofErr w:type="spellStart"/>
            <w:r w:rsidRPr="0074480A">
              <w:rPr>
                <w:rFonts w:ascii="Times New Roman" w:eastAsia="Calibri" w:hAnsi="Times New Roman" w:cs="Times New Roman"/>
                <w:sz w:val="16"/>
                <w:szCs w:val="20"/>
              </w:rPr>
              <w:t>руб.коп</w:t>
            </w:r>
            <w:proofErr w:type="spellEnd"/>
            <w:r w:rsidRPr="0074480A">
              <w:rPr>
                <w:rFonts w:ascii="Times New Roman" w:eastAsia="Calibri" w:hAnsi="Times New Roman" w:cs="Times New Roman"/>
                <w:sz w:val="16"/>
                <w:szCs w:val="20"/>
              </w:rPr>
              <w:t>.)</w:t>
            </w:r>
          </w:p>
        </w:tc>
      </w:tr>
      <w:tr w:rsidR="0074480A" w:rsidRPr="0074480A" w:rsidTr="006810A4">
        <w:trPr>
          <w:trHeight w:val="124"/>
        </w:trPr>
        <w:tc>
          <w:tcPr>
            <w:tcW w:w="740" w:type="dxa"/>
            <w:hideMark/>
          </w:tcPr>
          <w:p w:rsidR="0074480A" w:rsidRPr="0074480A" w:rsidRDefault="0074480A" w:rsidP="0074480A">
            <w:pPr>
              <w:ind w:right="43"/>
              <w:jc w:val="center"/>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 п/п</w:t>
            </w:r>
          </w:p>
        </w:tc>
        <w:tc>
          <w:tcPr>
            <w:tcW w:w="6760" w:type="dxa"/>
            <w:gridSpan w:val="2"/>
            <w:hideMark/>
          </w:tcPr>
          <w:p w:rsidR="0074480A" w:rsidRPr="0074480A" w:rsidRDefault="0074480A" w:rsidP="0074480A">
            <w:pPr>
              <w:ind w:right="43"/>
              <w:jc w:val="center"/>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Наименование полномочия</w:t>
            </w:r>
          </w:p>
        </w:tc>
        <w:tc>
          <w:tcPr>
            <w:tcW w:w="2134" w:type="dxa"/>
            <w:hideMark/>
          </w:tcPr>
          <w:p w:rsidR="0074480A" w:rsidRPr="0074480A" w:rsidRDefault="0074480A" w:rsidP="0074480A">
            <w:pPr>
              <w:ind w:right="43"/>
              <w:jc w:val="center"/>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Всего</w:t>
            </w:r>
          </w:p>
        </w:tc>
      </w:tr>
      <w:tr w:rsidR="0074480A" w:rsidRPr="0074480A" w:rsidTr="006810A4">
        <w:trPr>
          <w:trHeight w:val="70"/>
        </w:trPr>
        <w:tc>
          <w:tcPr>
            <w:tcW w:w="740" w:type="dxa"/>
            <w:noWrap/>
            <w:hideMark/>
          </w:tcPr>
          <w:p w:rsidR="0074480A" w:rsidRPr="0074480A" w:rsidRDefault="0074480A" w:rsidP="0074480A">
            <w:pPr>
              <w:ind w:right="43"/>
              <w:jc w:val="right"/>
              <w:rPr>
                <w:rFonts w:ascii="Times New Roman" w:eastAsia="Calibri" w:hAnsi="Times New Roman" w:cs="Times New Roman"/>
                <w:i/>
                <w:iCs/>
                <w:sz w:val="16"/>
                <w:szCs w:val="20"/>
              </w:rPr>
            </w:pPr>
            <w:r w:rsidRPr="0074480A">
              <w:rPr>
                <w:rFonts w:ascii="Times New Roman" w:eastAsia="Calibri" w:hAnsi="Times New Roman" w:cs="Times New Roman"/>
                <w:i/>
                <w:iCs/>
                <w:sz w:val="16"/>
                <w:szCs w:val="20"/>
              </w:rPr>
              <w:t>1</w:t>
            </w:r>
          </w:p>
        </w:tc>
        <w:tc>
          <w:tcPr>
            <w:tcW w:w="6760" w:type="dxa"/>
            <w:gridSpan w:val="2"/>
            <w:noWrap/>
            <w:hideMark/>
          </w:tcPr>
          <w:p w:rsidR="0074480A" w:rsidRPr="0074480A" w:rsidRDefault="0074480A" w:rsidP="0074480A">
            <w:pPr>
              <w:ind w:right="43"/>
              <w:jc w:val="right"/>
              <w:rPr>
                <w:rFonts w:ascii="Times New Roman" w:eastAsia="Calibri" w:hAnsi="Times New Roman" w:cs="Times New Roman"/>
                <w:i/>
                <w:iCs/>
                <w:sz w:val="16"/>
                <w:szCs w:val="20"/>
              </w:rPr>
            </w:pPr>
            <w:r w:rsidRPr="0074480A">
              <w:rPr>
                <w:rFonts w:ascii="Times New Roman" w:eastAsia="Calibri" w:hAnsi="Times New Roman" w:cs="Times New Roman"/>
                <w:i/>
                <w:iCs/>
                <w:sz w:val="16"/>
                <w:szCs w:val="20"/>
              </w:rPr>
              <w:t>2</w:t>
            </w:r>
          </w:p>
        </w:tc>
        <w:tc>
          <w:tcPr>
            <w:tcW w:w="2134" w:type="dxa"/>
            <w:noWrap/>
            <w:hideMark/>
          </w:tcPr>
          <w:p w:rsidR="0074480A" w:rsidRPr="0074480A" w:rsidRDefault="0074480A" w:rsidP="0074480A">
            <w:pPr>
              <w:ind w:right="43"/>
              <w:jc w:val="right"/>
              <w:rPr>
                <w:rFonts w:ascii="Times New Roman" w:eastAsia="Calibri" w:hAnsi="Times New Roman" w:cs="Times New Roman"/>
                <w:i/>
                <w:iCs/>
                <w:sz w:val="16"/>
                <w:szCs w:val="20"/>
              </w:rPr>
            </w:pPr>
            <w:r w:rsidRPr="0074480A">
              <w:rPr>
                <w:rFonts w:ascii="Times New Roman" w:eastAsia="Calibri" w:hAnsi="Times New Roman" w:cs="Times New Roman"/>
                <w:i/>
                <w:iCs/>
                <w:sz w:val="16"/>
                <w:szCs w:val="20"/>
              </w:rPr>
              <w:t>3</w:t>
            </w:r>
          </w:p>
        </w:tc>
      </w:tr>
      <w:tr w:rsidR="0074480A" w:rsidRPr="0074480A" w:rsidTr="006810A4">
        <w:trPr>
          <w:trHeight w:val="299"/>
        </w:trPr>
        <w:tc>
          <w:tcPr>
            <w:tcW w:w="740" w:type="dxa"/>
            <w:noWrap/>
            <w:hideMark/>
          </w:tcPr>
          <w:p w:rsidR="0074480A" w:rsidRPr="0074480A" w:rsidRDefault="0074480A" w:rsidP="0074480A">
            <w:pPr>
              <w:ind w:right="43"/>
              <w:jc w:val="right"/>
              <w:rPr>
                <w:rFonts w:ascii="Times New Roman" w:eastAsia="Calibri" w:hAnsi="Times New Roman" w:cs="Times New Roman"/>
                <w:sz w:val="16"/>
                <w:szCs w:val="20"/>
              </w:rPr>
            </w:pPr>
            <w:r w:rsidRPr="0074480A">
              <w:rPr>
                <w:rFonts w:ascii="Times New Roman" w:eastAsia="Calibri" w:hAnsi="Times New Roman" w:cs="Times New Roman"/>
                <w:sz w:val="16"/>
                <w:szCs w:val="20"/>
              </w:rPr>
              <w:t>1</w:t>
            </w:r>
          </w:p>
        </w:tc>
        <w:tc>
          <w:tcPr>
            <w:tcW w:w="6760" w:type="dxa"/>
            <w:gridSpan w:val="2"/>
            <w:hideMark/>
          </w:tcPr>
          <w:p w:rsidR="0074480A" w:rsidRPr="0074480A" w:rsidRDefault="0074480A" w:rsidP="0074480A">
            <w:pPr>
              <w:ind w:right="43"/>
              <w:jc w:val="right"/>
              <w:rPr>
                <w:rFonts w:ascii="Times New Roman" w:eastAsia="Calibri" w:hAnsi="Times New Roman" w:cs="Times New Roman"/>
                <w:sz w:val="16"/>
                <w:szCs w:val="20"/>
              </w:rPr>
            </w:pPr>
            <w:r w:rsidRPr="0074480A">
              <w:rPr>
                <w:rFonts w:ascii="Times New Roman" w:eastAsia="Calibri" w:hAnsi="Times New Roman" w:cs="Times New Roman"/>
                <w:sz w:val="16"/>
                <w:szCs w:val="20"/>
              </w:rPr>
              <w:t xml:space="preserve">Составление проекта бюджета, исполнение бюджета и осуществление контроля за его исполнением, составление отчета об исполнении бюджета сельского поселения "Богородск" </w:t>
            </w:r>
          </w:p>
        </w:tc>
        <w:tc>
          <w:tcPr>
            <w:tcW w:w="2134" w:type="dxa"/>
            <w:noWrap/>
            <w:hideMark/>
          </w:tcPr>
          <w:p w:rsidR="0074480A" w:rsidRPr="0074480A" w:rsidRDefault="0074480A" w:rsidP="0074480A">
            <w:pPr>
              <w:ind w:right="43"/>
              <w:jc w:val="right"/>
              <w:rPr>
                <w:rFonts w:ascii="Times New Roman" w:eastAsia="Calibri" w:hAnsi="Times New Roman" w:cs="Times New Roman"/>
                <w:sz w:val="16"/>
                <w:szCs w:val="20"/>
              </w:rPr>
            </w:pPr>
            <w:r w:rsidRPr="0074480A">
              <w:rPr>
                <w:rFonts w:ascii="Times New Roman" w:eastAsia="Calibri" w:hAnsi="Times New Roman" w:cs="Times New Roman"/>
                <w:sz w:val="16"/>
                <w:szCs w:val="20"/>
              </w:rPr>
              <w:t>272 200,00</w:t>
            </w:r>
          </w:p>
        </w:tc>
      </w:tr>
      <w:tr w:rsidR="0074480A" w:rsidRPr="0074480A" w:rsidTr="006810A4">
        <w:trPr>
          <w:trHeight w:val="206"/>
        </w:trPr>
        <w:tc>
          <w:tcPr>
            <w:tcW w:w="7500" w:type="dxa"/>
            <w:gridSpan w:val="3"/>
            <w:noWrap/>
            <w:hideMark/>
          </w:tcPr>
          <w:p w:rsidR="0074480A" w:rsidRPr="0074480A" w:rsidRDefault="0074480A" w:rsidP="0074480A">
            <w:pPr>
              <w:ind w:right="43"/>
              <w:jc w:val="right"/>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ИТОГО</w:t>
            </w:r>
          </w:p>
        </w:tc>
        <w:tc>
          <w:tcPr>
            <w:tcW w:w="2134" w:type="dxa"/>
            <w:noWrap/>
            <w:hideMark/>
          </w:tcPr>
          <w:p w:rsidR="0074480A" w:rsidRPr="0074480A" w:rsidRDefault="0074480A" w:rsidP="0074480A">
            <w:pPr>
              <w:ind w:right="43"/>
              <w:jc w:val="right"/>
              <w:rPr>
                <w:rFonts w:ascii="Times New Roman" w:eastAsia="Calibri" w:hAnsi="Times New Roman" w:cs="Times New Roman"/>
                <w:bCs/>
                <w:sz w:val="16"/>
                <w:szCs w:val="20"/>
              </w:rPr>
            </w:pPr>
            <w:r w:rsidRPr="0074480A">
              <w:rPr>
                <w:rFonts w:ascii="Times New Roman" w:eastAsia="Calibri" w:hAnsi="Times New Roman" w:cs="Times New Roman"/>
                <w:bCs/>
                <w:sz w:val="16"/>
                <w:szCs w:val="20"/>
              </w:rPr>
              <w:t>272 200,00</w:t>
            </w:r>
          </w:p>
        </w:tc>
      </w:tr>
    </w:tbl>
    <w:p w:rsidR="0074480A" w:rsidRDefault="0074480A" w:rsidP="0074480A">
      <w:pPr>
        <w:spacing w:after="0" w:line="240" w:lineRule="auto"/>
        <w:ind w:right="43"/>
        <w:jc w:val="right"/>
        <w:rPr>
          <w:rFonts w:ascii="Times New Roman" w:eastAsia="Calibri" w:hAnsi="Times New Roman" w:cs="Times New Roman"/>
          <w:sz w:val="16"/>
          <w:szCs w:val="20"/>
        </w:rPr>
      </w:pPr>
    </w:p>
    <w:p w:rsidR="0074480A" w:rsidRDefault="0074480A" w:rsidP="0003502B">
      <w:pPr>
        <w:spacing w:after="0" w:line="240" w:lineRule="auto"/>
        <w:ind w:right="43"/>
        <w:jc w:val="center"/>
        <w:rPr>
          <w:rFonts w:ascii="Times New Roman" w:eastAsia="Times New Roman" w:hAnsi="Times New Roman" w:cs="Times New Roman"/>
          <w:b/>
          <w:bCs/>
          <w:sz w:val="20"/>
          <w:szCs w:val="20"/>
          <w:lang w:eastAsia="ru-RU"/>
        </w:rPr>
      </w:pPr>
    </w:p>
    <w:tbl>
      <w:tblPr>
        <w:tblW w:w="10531" w:type="dxa"/>
        <w:tblInd w:w="-30" w:type="dxa"/>
        <w:tblLayout w:type="fixed"/>
        <w:tblLook w:val="0000" w:firstRow="0" w:lastRow="0" w:firstColumn="0" w:lastColumn="0" w:noHBand="0" w:noVBand="0"/>
      </w:tblPr>
      <w:tblGrid>
        <w:gridCol w:w="1164"/>
        <w:gridCol w:w="567"/>
        <w:gridCol w:w="2410"/>
        <w:gridCol w:w="1134"/>
        <w:gridCol w:w="754"/>
        <w:gridCol w:w="947"/>
        <w:gridCol w:w="851"/>
        <w:gridCol w:w="992"/>
        <w:gridCol w:w="992"/>
        <w:gridCol w:w="720"/>
      </w:tblGrid>
      <w:tr w:rsidR="006810A4" w:rsidRPr="006810A4" w:rsidTr="00076281">
        <w:trPr>
          <w:trHeight w:val="163"/>
        </w:trPr>
        <w:tc>
          <w:tcPr>
            <w:tcW w:w="10531" w:type="dxa"/>
            <w:gridSpan w:val="10"/>
            <w:tcBorders>
              <w:top w:val="nil"/>
              <w:left w:val="nil"/>
              <w:bottom w:val="nil"/>
              <w:right w:val="nil"/>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lastRenderedPageBreak/>
              <w:t>Реестр источников доходов "Бюджет муниципального образования сельского поселения "Богородск""</w:t>
            </w:r>
          </w:p>
        </w:tc>
      </w:tr>
      <w:tr w:rsidR="00076281" w:rsidRPr="006810A4" w:rsidTr="00076281">
        <w:trPr>
          <w:trHeight w:val="125"/>
        </w:trPr>
        <w:tc>
          <w:tcPr>
            <w:tcW w:w="1164"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2410"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1134"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754"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947"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851"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p>
        </w:tc>
        <w:tc>
          <w:tcPr>
            <w:tcW w:w="720" w:type="dxa"/>
            <w:tcBorders>
              <w:top w:val="nil"/>
              <w:left w:val="nil"/>
              <w:bottom w:val="nil"/>
              <w:right w:val="nil"/>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рублей</w:t>
            </w:r>
          </w:p>
        </w:tc>
      </w:tr>
      <w:tr w:rsidR="006810A4" w:rsidRPr="006810A4" w:rsidTr="00076281">
        <w:trPr>
          <w:trHeight w:val="47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 xml:space="preserve">Код главного </w:t>
            </w:r>
          </w:p>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roofErr w:type="spellStart"/>
            <w:r w:rsidRPr="006810A4">
              <w:rPr>
                <w:rFonts w:ascii="Times New Roman" w:hAnsi="Times New Roman" w:cs="Times New Roman"/>
                <w:bCs/>
                <w:color w:val="000000"/>
                <w:sz w:val="16"/>
                <w:szCs w:val="16"/>
              </w:rPr>
              <w:t>администра</w:t>
            </w:r>
            <w:proofErr w:type="spellEnd"/>
            <w:r w:rsidRPr="006810A4">
              <w:rPr>
                <w:rFonts w:ascii="Times New Roman" w:hAnsi="Times New Roman" w:cs="Times New Roman"/>
                <w:bCs/>
                <w:color w:val="000000"/>
                <w:sz w:val="16"/>
                <w:szCs w:val="16"/>
              </w:rPr>
              <w:t>-</w:t>
            </w:r>
          </w:p>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 xml:space="preserve">тора </w:t>
            </w:r>
          </w:p>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доходов</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Код бюджетной классификации</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Наименование бюджетной классификации</w:t>
            </w:r>
          </w:p>
        </w:tc>
        <w:tc>
          <w:tcPr>
            <w:tcW w:w="113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Наименование главного администратора доходов</w:t>
            </w:r>
          </w:p>
        </w:tc>
        <w:tc>
          <w:tcPr>
            <w:tcW w:w="75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План доходов на 2024 год</w:t>
            </w:r>
          </w:p>
        </w:tc>
        <w:tc>
          <w:tcPr>
            <w:tcW w:w="94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Кассовые поступлений в текущем финансовом году (по состоянию на 01.10.2024)</w:t>
            </w:r>
          </w:p>
        </w:tc>
        <w:tc>
          <w:tcPr>
            <w:tcW w:w="851"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Ожидаемый объем доходов на текущий финансовый год</w:t>
            </w:r>
          </w:p>
        </w:tc>
        <w:tc>
          <w:tcPr>
            <w:tcW w:w="2704" w:type="dxa"/>
            <w:gridSpan w:val="3"/>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Показатели прогноза доходов бюджета</w:t>
            </w:r>
          </w:p>
        </w:tc>
      </w:tr>
      <w:tr w:rsidR="00076281" w:rsidRPr="006810A4" w:rsidTr="00076281">
        <w:trPr>
          <w:trHeight w:val="77"/>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Код главного администратора доходов областного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75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94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Прогноз на 2024 год</w:t>
            </w:r>
          </w:p>
        </w:tc>
        <w:tc>
          <w:tcPr>
            <w:tcW w:w="992"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Прогноза ДФБНП от Администратора</w:t>
            </w:r>
          </w:p>
        </w:tc>
        <w:tc>
          <w:tcPr>
            <w:tcW w:w="72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r>
      <w:tr w:rsidR="00076281" w:rsidRPr="006810A4" w:rsidTr="00076281">
        <w:trPr>
          <w:trHeight w:val="326"/>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75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94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 2025 год</w:t>
            </w:r>
          </w:p>
        </w:tc>
        <w:tc>
          <w:tcPr>
            <w:tcW w:w="992"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 2026 год</w:t>
            </w:r>
          </w:p>
        </w:tc>
        <w:tc>
          <w:tcPr>
            <w:tcW w:w="72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 2027 год</w:t>
            </w:r>
          </w:p>
        </w:tc>
      </w:tr>
      <w:tr w:rsidR="00076281" w:rsidRPr="006810A4" w:rsidTr="00076281">
        <w:trPr>
          <w:trHeight w:val="11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4</w:t>
            </w:r>
          </w:p>
        </w:tc>
        <w:tc>
          <w:tcPr>
            <w:tcW w:w="754"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5</w:t>
            </w:r>
          </w:p>
        </w:tc>
        <w:tc>
          <w:tcPr>
            <w:tcW w:w="947"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6</w:t>
            </w:r>
          </w:p>
        </w:tc>
        <w:tc>
          <w:tcPr>
            <w:tcW w:w="851"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7</w:t>
            </w:r>
          </w:p>
        </w:tc>
        <w:tc>
          <w:tcPr>
            <w:tcW w:w="992"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8</w:t>
            </w:r>
          </w:p>
        </w:tc>
        <w:tc>
          <w:tcPr>
            <w:tcW w:w="992"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w:t>
            </w:r>
          </w:p>
        </w:tc>
        <w:tc>
          <w:tcPr>
            <w:tcW w:w="720" w:type="dxa"/>
            <w:tcBorders>
              <w:top w:val="single" w:sz="6" w:space="0" w:color="000000"/>
              <w:left w:val="single" w:sz="6" w:space="0" w:color="000000"/>
              <w:bottom w:val="nil"/>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w:t>
            </w:r>
          </w:p>
        </w:tc>
      </w:tr>
      <w:tr w:rsidR="00076281" w:rsidRPr="006810A4" w:rsidTr="00076281">
        <w:trPr>
          <w:trHeight w:val="24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10000000000000000</w:t>
            </w:r>
          </w:p>
        </w:tc>
        <w:tc>
          <w:tcPr>
            <w:tcW w:w="2410"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НАЛОГОВЫЕ И НЕНАЛОГОВЫЕ ДОХОДЫ</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523 000,00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134 445,70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268 648,03</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362 000,00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376 000,00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388 000,00</w:t>
            </w:r>
          </w:p>
        </w:tc>
      </w:tr>
      <w:tr w:rsidR="00076281" w:rsidRPr="006810A4" w:rsidTr="00076281">
        <w:trPr>
          <w:trHeight w:val="12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10100000000000000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НАЛОГИ НА ПРИБЫЛЬ, ДОХОДЫ</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213 000,00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167 964,28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241 139,59</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246 000,00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256 000,00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265 000,00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10102000010000110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 на доходы физических лиц</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213 000,00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167 964,28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241 139,59</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246 000,00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256 000,00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265 000,00</w:t>
            </w:r>
          </w:p>
        </w:tc>
      </w:tr>
      <w:tr w:rsidR="00076281" w:rsidRPr="006810A4" w:rsidTr="00076281">
        <w:trPr>
          <w:trHeight w:val="1142"/>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10102010010000110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213 000,00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167 599,07</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241 000,00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246 000,00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256 000,00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265 000,00</w:t>
            </w:r>
          </w:p>
        </w:tc>
      </w:tr>
      <w:tr w:rsidR="00076281" w:rsidRPr="006810A4" w:rsidTr="00076281">
        <w:trPr>
          <w:trHeight w:val="797"/>
        </w:trPr>
        <w:tc>
          <w:tcPr>
            <w:tcW w:w="116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10102030010000110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130,16</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138,15</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686"/>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nil"/>
              <w:left w:val="single" w:sz="6" w:space="0" w:color="969696"/>
              <w:bottom w:val="single" w:sz="6" w:space="0" w:color="C0C0C0"/>
              <w:right w:val="nil"/>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10102130010000110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235,05</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1,44</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12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lastRenderedPageBreak/>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10500000000000000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НАЛОГИ НА СОВОКУПНЫЙ ДОХОД</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107 000,00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-14 895,28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-14 895,28</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10503000010000110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Единый сельскохозяйственный налог</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107 000,00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-14 895,28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-14 895,28</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10503010010000110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Единый сельскохозяйственный налог</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107 000,00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-14 895,28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-14 895,28</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12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10600000000000000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НАЛОГИ НА ИМУЩЕСТВО</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191 000,00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-27 493,30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103 000,00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106 000,00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108 000,00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10601000000000110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Налог на имущество физических лиц</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19 000,00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2 954,37</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17 000,00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18 000,00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19 000,00</w:t>
            </w:r>
          </w:p>
        </w:tc>
      </w:tr>
      <w:tr w:rsidR="00076281" w:rsidRPr="006810A4" w:rsidTr="00076281">
        <w:trPr>
          <w:trHeight w:val="47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10601030100000110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19 000,00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2 954,37</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17 000,00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18 000,00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19 000,00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10606000000000110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Земельный налог</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172 000,00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-30 447,67</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4 000,00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86 000,00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88 000,00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89 000,00</w:t>
            </w:r>
          </w:p>
        </w:tc>
      </w:tr>
      <w:tr w:rsidR="00076281" w:rsidRPr="006810A4" w:rsidTr="00076281">
        <w:trPr>
          <w:trHeight w:val="36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10606033100000110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141 000,00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-39 983,25</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-30 000,00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52 000,00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53 000,00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54 000,00</w:t>
            </w:r>
          </w:p>
        </w:tc>
      </w:tr>
      <w:tr w:rsidR="00076281" w:rsidRPr="006810A4" w:rsidTr="00076281">
        <w:trPr>
          <w:trHeight w:val="36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182</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10606043100000110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Федеральная налоговая служба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31 000,00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9 535,58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34 000,00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34 000,00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35 000,00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35 000,00</w:t>
            </w:r>
          </w:p>
        </w:tc>
      </w:tr>
      <w:tr w:rsidR="00076281" w:rsidRPr="006810A4" w:rsidTr="00076281">
        <w:trPr>
          <w:trHeight w:val="12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10800000000000000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ГОСУДАРСТВЕННАЯ ПОШЛИНА</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12 000,00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8 870,00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12 000,00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13 000,00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15 000,00</w:t>
            </w:r>
          </w:p>
        </w:tc>
      </w:tr>
      <w:tr w:rsidR="00076281" w:rsidRPr="006810A4" w:rsidTr="00076281">
        <w:trPr>
          <w:trHeight w:val="47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10804000010000110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12 000,00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8 870,00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12 000,00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13 000,00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14 000,00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15 000,00</w:t>
            </w:r>
          </w:p>
        </w:tc>
      </w:tr>
      <w:tr w:rsidR="00076281" w:rsidRPr="006810A4" w:rsidTr="00076281">
        <w:trPr>
          <w:trHeight w:val="72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10804020010000110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12 000,00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8 870,00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12 000,00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13 000,00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14 000,00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15 000,00</w:t>
            </w:r>
          </w:p>
        </w:tc>
      </w:tr>
      <w:tr w:rsidR="006810A4" w:rsidRPr="006810A4" w:rsidTr="00076281">
        <w:trPr>
          <w:trHeight w:val="230"/>
        </w:trPr>
        <w:tc>
          <w:tcPr>
            <w:tcW w:w="116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11300000000000000</w:t>
            </w:r>
          </w:p>
        </w:tc>
        <w:tc>
          <w:tcPr>
            <w:tcW w:w="3544" w:type="dxa"/>
            <w:gridSpan w:val="2"/>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ДОХОДЫ ОТ ОКАЗАНИЯ ПЛАТНЫХ УСЛУГ И КОМПЕНСАЦИИ ЗАТРАТ ГОСУДАРСТВА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10 403,72</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r>
      <w:tr w:rsidR="006810A4" w:rsidRPr="006810A4" w:rsidTr="00076281">
        <w:trPr>
          <w:trHeight w:val="115"/>
        </w:trPr>
        <w:tc>
          <w:tcPr>
            <w:tcW w:w="116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lastRenderedPageBreak/>
              <w:t>000</w:t>
            </w:r>
          </w:p>
        </w:tc>
        <w:tc>
          <w:tcPr>
            <w:tcW w:w="56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11302000000000130</w:t>
            </w:r>
          </w:p>
        </w:tc>
        <w:tc>
          <w:tcPr>
            <w:tcW w:w="3544" w:type="dxa"/>
            <w:gridSpan w:val="2"/>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Доходы от компенсации затрат государства</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10 403,72</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230"/>
        </w:trPr>
        <w:tc>
          <w:tcPr>
            <w:tcW w:w="116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00011302990000000130</w:t>
            </w:r>
          </w:p>
        </w:tc>
        <w:tc>
          <w:tcPr>
            <w:tcW w:w="241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Прочие доходы от компенсации затрат государства</w:t>
            </w:r>
          </w:p>
        </w:tc>
        <w:tc>
          <w:tcPr>
            <w:tcW w:w="1134" w:type="dxa"/>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10 403,72</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6810A4" w:rsidRPr="006810A4" w:rsidTr="00076281">
        <w:trPr>
          <w:trHeight w:val="106"/>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nil"/>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20000000000000000</w:t>
            </w:r>
          </w:p>
        </w:tc>
        <w:tc>
          <w:tcPr>
            <w:tcW w:w="3544" w:type="dxa"/>
            <w:gridSpan w:val="2"/>
            <w:tcBorders>
              <w:top w:val="nil"/>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БЕЗВОЗМЕЗДНЫЕ ПОСТУПЛЕНИЯ</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8 682 668,19</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7 181 382,24</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8 683 066,19</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6 968 390,00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5 958 889,00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5 392 689,00</w:t>
            </w:r>
          </w:p>
        </w:tc>
      </w:tr>
      <w:tr w:rsidR="00076281" w:rsidRPr="006810A4" w:rsidTr="00076281">
        <w:trPr>
          <w:trHeight w:val="341"/>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20200000000000000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8 663 768,19</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7 152 078,52</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8 664 166,19</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6 968 390,00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5 958 889,00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5 392 689,00</w:t>
            </w:r>
          </w:p>
        </w:tc>
      </w:tr>
      <w:tr w:rsidR="00076281" w:rsidRPr="006810A4" w:rsidTr="00076281">
        <w:trPr>
          <w:trHeight w:val="2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20210000000000150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Дотации бюджетам бюджетной системы Российской Федерации</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1 397 500,00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1 055 725,00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1 397 500,00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1 722 700,00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836 600,00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1 374 400,00</w:t>
            </w:r>
          </w:p>
        </w:tc>
      </w:tr>
      <w:tr w:rsidR="00076281" w:rsidRPr="006810A4" w:rsidTr="00076281">
        <w:trPr>
          <w:trHeight w:val="341"/>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20216001100000150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1 397 500,00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1 055 725,00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1 397 500,00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1 722 700,00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836 600,00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1 374 400,00</w:t>
            </w:r>
          </w:p>
        </w:tc>
      </w:tr>
      <w:tr w:rsidR="00076281" w:rsidRPr="006810A4" w:rsidTr="00076281">
        <w:trPr>
          <w:trHeight w:val="341"/>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20220000000000150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Субсидии бюджетам бюджетной системы Российской Федерации (межбюджетные субсидии)</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2 000 000,00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2 000 000,0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2 000 000,0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r>
      <w:tr w:rsidR="00076281" w:rsidRPr="006810A4" w:rsidTr="00076281">
        <w:trPr>
          <w:trHeight w:val="23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20229999100000150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Прочие субсидии бюджетам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2 000 000,00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2 000 000,0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2 000 000,0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2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20230000000000150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Субвенции бюджетам бюджетной системы Российской Федерации</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310 278,00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163 963,33</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310 676,00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350 490,00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382 289,00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382 289,00</w:t>
            </w:r>
          </w:p>
        </w:tc>
      </w:tr>
      <w:tr w:rsidR="00076281" w:rsidRPr="006810A4" w:rsidTr="00076281">
        <w:trPr>
          <w:trHeight w:val="36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20230024100000150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27 321,00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27 321,00</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27 321,00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27 322,00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27 322,00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27 322,00</w:t>
            </w:r>
          </w:p>
        </w:tc>
      </w:tr>
      <w:tr w:rsidR="00076281" w:rsidRPr="006810A4" w:rsidTr="00076281">
        <w:trPr>
          <w:trHeight w:val="47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20235118100000150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282 957,00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136 642,33</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283 355,00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323 168,00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354 967,00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354 967,00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20240000000000150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Иные межбюджетные трансферты</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4 955 990,19</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3 932 390,19</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4 955 990,19</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4 895 200,00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4 740 000,00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3 636 000,00</w:t>
            </w:r>
          </w:p>
        </w:tc>
      </w:tr>
      <w:tr w:rsidR="00076281" w:rsidRPr="006810A4" w:rsidTr="00076281">
        <w:trPr>
          <w:trHeight w:val="571"/>
        </w:trPr>
        <w:tc>
          <w:tcPr>
            <w:tcW w:w="116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20240014100000150</w:t>
            </w:r>
          </w:p>
        </w:tc>
        <w:tc>
          <w:tcPr>
            <w:tcW w:w="241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auto"/>
              <w:left w:val="single" w:sz="6" w:space="0" w:color="auto"/>
              <w:bottom w:val="single" w:sz="6" w:space="0" w:color="auto"/>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153 416,81</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153 416,81</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153 416,81</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24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202499991000</w:t>
            </w:r>
            <w:r w:rsidRPr="006810A4">
              <w:rPr>
                <w:rFonts w:ascii="Times New Roman" w:hAnsi="Times New Roman" w:cs="Times New Roman"/>
                <w:color w:val="000000"/>
                <w:sz w:val="16"/>
                <w:szCs w:val="16"/>
              </w:rPr>
              <w:lastRenderedPageBreak/>
              <w:t>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lastRenderedPageBreak/>
              <w:t>Прочие межбюджетные трансферты, передаваемые бюджетам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4 802 573,38</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3 778 973,38</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4 802 573,38</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4 895 200,00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4 740 000,00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3 636 000,00</w:t>
            </w:r>
          </w:p>
        </w:tc>
      </w:tr>
      <w:tr w:rsidR="00076281" w:rsidRPr="006810A4" w:rsidTr="00076281">
        <w:trPr>
          <w:trHeight w:val="24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20700000000000000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ПРОЧИЕ БЕЗВОЗМЕЗДНЫЕ ПОСТУПЛЕНИЯ</w:t>
            </w:r>
          </w:p>
        </w:tc>
        <w:tc>
          <w:tcPr>
            <w:tcW w:w="1134" w:type="dxa"/>
            <w:tcBorders>
              <w:top w:val="single" w:sz="6" w:space="0" w:color="000000"/>
              <w:left w:val="single" w:sz="6" w:space="0" w:color="000000"/>
              <w:bottom w:val="single" w:sz="6" w:space="0" w:color="000000"/>
              <w:right w:val="nil"/>
            </w:tcBorders>
            <w:shd w:val="solid" w:color="FFFFFF" w:fill="FFFFFF"/>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18 900,00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29 303,72</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18 900,00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r>
      <w:tr w:rsidR="00076281" w:rsidRPr="006810A4" w:rsidTr="00076281">
        <w:trPr>
          <w:trHeight w:val="245"/>
        </w:trPr>
        <w:tc>
          <w:tcPr>
            <w:tcW w:w="1164" w:type="dxa"/>
            <w:tcBorders>
              <w:top w:val="single" w:sz="6" w:space="0" w:color="000000"/>
              <w:left w:val="single" w:sz="6" w:space="0" w:color="000000"/>
              <w:bottom w:val="single" w:sz="6" w:space="0" w:color="000000"/>
              <w:right w:val="single" w:sz="6" w:space="0" w:color="000000"/>
            </w:tcBorders>
            <w:shd w:val="solid" w:color="FFFFFF" w:fill="FFFFFF"/>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20705000100000150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Прочие безвозмездные поступления в бюджеты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18 900,00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29 303,72</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18 900,00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0,0</w:t>
            </w:r>
          </w:p>
        </w:tc>
      </w:tr>
      <w:tr w:rsidR="00076281" w:rsidRPr="006810A4" w:rsidTr="00076281">
        <w:trPr>
          <w:trHeight w:val="245"/>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925</w:t>
            </w: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center"/>
              <w:rPr>
                <w:rFonts w:ascii="Times New Roman" w:hAnsi="Times New Roman" w:cs="Times New Roman"/>
                <w:color w:val="000000"/>
                <w:sz w:val="16"/>
                <w:szCs w:val="16"/>
              </w:rPr>
            </w:pPr>
            <w:r w:rsidRPr="006810A4">
              <w:rPr>
                <w:rFonts w:ascii="Times New Roman" w:hAnsi="Times New Roman" w:cs="Times New Roman"/>
                <w:color w:val="000000"/>
                <w:sz w:val="16"/>
                <w:szCs w:val="16"/>
              </w:rPr>
              <w:t>20705030100000150</w:t>
            </w: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Прочие безвозмездные поступления в бюджеты сельских поселений</w:t>
            </w:r>
          </w:p>
        </w:tc>
        <w:tc>
          <w:tcPr>
            <w:tcW w:w="1134" w:type="dxa"/>
            <w:tcBorders>
              <w:top w:val="single" w:sz="6" w:space="0" w:color="000000"/>
              <w:left w:val="single" w:sz="6" w:space="0" w:color="000000"/>
              <w:bottom w:val="single" w:sz="6" w:space="0" w:color="000000"/>
              <w:right w:val="nil"/>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r w:rsidRPr="006810A4">
              <w:rPr>
                <w:rFonts w:ascii="Times New Roman" w:hAnsi="Times New Roman" w:cs="Times New Roman"/>
                <w:color w:val="000000"/>
                <w:sz w:val="16"/>
                <w:szCs w:val="16"/>
              </w:rPr>
              <w:t>Администрация МО СП "Богородск"</w:t>
            </w:r>
          </w:p>
        </w:tc>
        <w:tc>
          <w:tcPr>
            <w:tcW w:w="754"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18 900,00</w:t>
            </w:r>
          </w:p>
        </w:tc>
        <w:tc>
          <w:tcPr>
            <w:tcW w:w="947"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29 303,72</w:t>
            </w:r>
          </w:p>
        </w:tc>
        <w:tc>
          <w:tcPr>
            <w:tcW w:w="851"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18 900,00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color w:val="000000"/>
                <w:sz w:val="16"/>
                <w:szCs w:val="16"/>
              </w:rPr>
            </w:pPr>
            <w:r w:rsidRPr="006810A4">
              <w:rPr>
                <w:rFonts w:ascii="Times New Roman" w:hAnsi="Times New Roman" w:cs="Times New Roman"/>
                <w:color w:val="000000"/>
                <w:sz w:val="16"/>
                <w:szCs w:val="16"/>
              </w:rPr>
              <w:t>0,0</w:t>
            </w:r>
          </w:p>
        </w:tc>
      </w:tr>
      <w:tr w:rsidR="00076281" w:rsidRPr="006810A4" w:rsidTr="00076281">
        <w:trPr>
          <w:trHeight w:val="130"/>
        </w:trPr>
        <w:tc>
          <w:tcPr>
            <w:tcW w:w="116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p>
        </w:tc>
        <w:tc>
          <w:tcPr>
            <w:tcW w:w="2410"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ВСЕГО ДОХОДОВ:</w:t>
            </w:r>
          </w:p>
        </w:tc>
        <w:tc>
          <w:tcPr>
            <w:tcW w:w="1134" w:type="dxa"/>
            <w:tcBorders>
              <w:top w:val="single" w:sz="6" w:space="0" w:color="000000"/>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rPr>
                <w:rFonts w:ascii="Times New Roman" w:hAnsi="Times New Roman" w:cs="Times New Roman"/>
                <w:color w:val="000000"/>
                <w:sz w:val="16"/>
                <w:szCs w:val="16"/>
              </w:rPr>
            </w:pPr>
          </w:p>
        </w:tc>
        <w:tc>
          <w:tcPr>
            <w:tcW w:w="754"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9 205 668,19</w:t>
            </w:r>
          </w:p>
        </w:tc>
        <w:tc>
          <w:tcPr>
            <w:tcW w:w="947"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7 315 827,94</w:t>
            </w:r>
          </w:p>
        </w:tc>
        <w:tc>
          <w:tcPr>
            <w:tcW w:w="851"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8 951 714,22</w:t>
            </w:r>
          </w:p>
        </w:tc>
        <w:tc>
          <w:tcPr>
            <w:tcW w:w="992"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7 330 390,00</w:t>
            </w:r>
          </w:p>
        </w:tc>
        <w:tc>
          <w:tcPr>
            <w:tcW w:w="992"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6 334 889,00</w:t>
            </w:r>
          </w:p>
        </w:tc>
        <w:tc>
          <w:tcPr>
            <w:tcW w:w="720" w:type="dxa"/>
            <w:tcBorders>
              <w:top w:val="nil"/>
              <w:left w:val="single" w:sz="6" w:space="0" w:color="000000"/>
              <w:bottom w:val="single" w:sz="6" w:space="0" w:color="000000"/>
              <w:right w:val="single" w:sz="6" w:space="0" w:color="000000"/>
            </w:tcBorders>
          </w:tcPr>
          <w:p w:rsidR="006810A4" w:rsidRPr="006810A4" w:rsidRDefault="006810A4" w:rsidP="006810A4">
            <w:pPr>
              <w:autoSpaceDE w:val="0"/>
              <w:autoSpaceDN w:val="0"/>
              <w:adjustRightInd w:val="0"/>
              <w:spacing w:after="0" w:line="240" w:lineRule="auto"/>
              <w:jc w:val="right"/>
              <w:rPr>
                <w:rFonts w:ascii="Times New Roman" w:hAnsi="Times New Roman" w:cs="Times New Roman"/>
                <w:bCs/>
                <w:color w:val="000000"/>
                <w:sz w:val="16"/>
                <w:szCs w:val="16"/>
              </w:rPr>
            </w:pPr>
            <w:r w:rsidRPr="006810A4">
              <w:rPr>
                <w:rFonts w:ascii="Times New Roman" w:hAnsi="Times New Roman" w:cs="Times New Roman"/>
                <w:bCs/>
                <w:color w:val="000000"/>
                <w:sz w:val="16"/>
                <w:szCs w:val="16"/>
              </w:rPr>
              <w:t>5 780 689,00</w:t>
            </w:r>
          </w:p>
        </w:tc>
      </w:tr>
    </w:tbl>
    <w:p w:rsidR="006810A4" w:rsidRDefault="006810A4" w:rsidP="0003502B">
      <w:pPr>
        <w:spacing w:after="0" w:line="240" w:lineRule="auto"/>
        <w:ind w:right="43"/>
        <w:jc w:val="center"/>
        <w:rPr>
          <w:rFonts w:ascii="Times New Roman" w:eastAsia="Times New Roman" w:hAnsi="Times New Roman" w:cs="Times New Roman"/>
          <w:b/>
          <w:bCs/>
          <w:sz w:val="20"/>
          <w:szCs w:val="20"/>
          <w:lang w:eastAsia="ru-RU"/>
        </w:rPr>
      </w:pPr>
    </w:p>
    <w:tbl>
      <w:tblPr>
        <w:tblW w:w="10236" w:type="dxa"/>
        <w:tblInd w:w="-30" w:type="dxa"/>
        <w:tblLayout w:type="fixed"/>
        <w:tblLook w:val="0000" w:firstRow="0" w:lastRow="0" w:firstColumn="0" w:lastColumn="0" w:noHBand="0" w:noVBand="0"/>
      </w:tblPr>
      <w:tblGrid>
        <w:gridCol w:w="5417"/>
        <w:gridCol w:w="4819"/>
      </w:tblGrid>
      <w:tr w:rsidR="00076281" w:rsidRPr="00076281" w:rsidTr="00076281">
        <w:trPr>
          <w:trHeight w:val="131"/>
        </w:trPr>
        <w:tc>
          <w:tcPr>
            <w:tcW w:w="10236" w:type="dxa"/>
            <w:gridSpan w:val="2"/>
            <w:tcBorders>
              <w:top w:val="nil"/>
              <w:left w:val="nil"/>
              <w:bottom w:val="nil"/>
              <w:right w:val="nil"/>
            </w:tcBorders>
          </w:tcPr>
          <w:p w:rsidR="00076281" w:rsidRPr="00076281" w:rsidRDefault="00076281" w:rsidP="00076281">
            <w:pPr>
              <w:autoSpaceDE w:val="0"/>
              <w:autoSpaceDN w:val="0"/>
              <w:adjustRightInd w:val="0"/>
              <w:spacing w:after="0" w:line="240" w:lineRule="auto"/>
              <w:jc w:val="center"/>
              <w:rPr>
                <w:rFonts w:ascii="Times New Roman" w:hAnsi="Times New Roman" w:cs="Times New Roman"/>
                <w:b/>
                <w:bCs/>
                <w:color w:val="000000"/>
                <w:sz w:val="16"/>
                <w:szCs w:val="16"/>
              </w:rPr>
            </w:pPr>
            <w:r w:rsidRPr="00076281">
              <w:rPr>
                <w:rFonts w:ascii="Times New Roman" w:hAnsi="Times New Roman" w:cs="Times New Roman"/>
                <w:b/>
                <w:bCs/>
                <w:color w:val="000000"/>
                <w:sz w:val="16"/>
                <w:szCs w:val="16"/>
              </w:rPr>
              <w:t>Оценка ожидаемого исполнения бюджета муниципального образования сельского поселения "БОГОРОДСК" за 2024 год</w:t>
            </w:r>
          </w:p>
        </w:tc>
      </w:tr>
      <w:tr w:rsidR="00076281" w:rsidRPr="00076281" w:rsidTr="00076281">
        <w:trPr>
          <w:trHeight w:val="365"/>
        </w:trPr>
        <w:tc>
          <w:tcPr>
            <w:tcW w:w="5417"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p>
        </w:tc>
        <w:tc>
          <w:tcPr>
            <w:tcW w:w="4819"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тыс. руб.</w:t>
            </w:r>
          </w:p>
        </w:tc>
      </w:tr>
      <w:tr w:rsidR="00076281" w:rsidRPr="00076281" w:rsidTr="00076281">
        <w:trPr>
          <w:trHeight w:val="250"/>
        </w:trPr>
        <w:tc>
          <w:tcPr>
            <w:tcW w:w="5417" w:type="dxa"/>
            <w:tcBorders>
              <w:top w:val="single" w:sz="2" w:space="0" w:color="auto"/>
              <w:left w:val="single" w:sz="2" w:space="0" w:color="auto"/>
              <w:bottom w:val="nil"/>
              <w:right w:val="single" w:sz="2" w:space="0" w:color="auto"/>
            </w:tcBorders>
          </w:tcPr>
          <w:p w:rsidR="00076281" w:rsidRPr="00076281" w:rsidRDefault="00076281" w:rsidP="00076281">
            <w:pPr>
              <w:autoSpaceDE w:val="0"/>
              <w:autoSpaceDN w:val="0"/>
              <w:adjustRightInd w:val="0"/>
              <w:spacing w:after="0" w:line="240" w:lineRule="auto"/>
              <w:jc w:val="center"/>
              <w:rPr>
                <w:rFonts w:ascii="Times New Roman" w:hAnsi="Times New Roman" w:cs="Times New Roman"/>
                <w:b/>
                <w:bCs/>
                <w:color w:val="000000"/>
                <w:sz w:val="16"/>
                <w:szCs w:val="16"/>
              </w:rPr>
            </w:pPr>
            <w:r w:rsidRPr="00076281">
              <w:rPr>
                <w:rFonts w:ascii="Times New Roman" w:hAnsi="Times New Roman" w:cs="Times New Roman"/>
                <w:b/>
                <w:bCs/>
                <w:color w:val="000000"/>
                <w:sz w:val="16"/>
                <w:szCs w:val="16"/>
              </w:rPr>
              <w:t>Наименование показателя</w:t>
            </w:r>
          </w:p>
        </w:tc>
        <w:tc>
          <w:tcPr>
            <w:tcW w:w="4819" w:type="dxa"/>
            <w:tcBorders>
              <w:top w:val="single" w:sz="2" w:space="0" w:color="auto"/>
              <w:left w:val="single" w:sz="2" w:space="0" w:color="auto"/>
              <w:bottom w:val="nil"/>
              <w:right w:val="single" w:sz="2" w:space="0" w:color="auto"/>
            </w:tcBorders>
          </w:tcPr>
          <w:p w:rsidR="00076281" w:rsidRPr="00076281" w:rsidRDefault="00076281" w:rsidP="00076281">
            <w:pPr>
              <w:autoSpaceDE w:val="0"/>
              <w:autoSpaceDN w:val="0"/>
              <w:adjustRightInd w:val="0"/>
              <w:spacing w:after="0" w:line="240" w:lineRule="auto"/>
              <w:jc w:val="center"/>
              <w:rPr>
                <w:rFonts w:ascii="Times New Roman" w:hAnsi="Times New Roman" w:cs="Times New Roman"/>
                <w:b/>
                <w:bCs/>
                <w:color w:val="000000"/>
                <w:sz w:val="16"/>
                <w:szCs w:val="16"/>
              </w:rPr>
            </w:pPr>
            <w:r w:rsidRPr="00076281">
              <w:rPr>
                <w:rFonts w:ascii="Times New Roman" w:hAnsi="Times New Roman" w:cs="Times New Roman"/>
                <w:b/>
                <w:bCs/>
                <w:color w:val="000000"/>
                <w:sz w:val="16"/>
                <w:szCs w:val="16"/>
              </w:rPr>
              <w:t>Оценка исполнения</w:t>
            </w:r>
          </w:p>
        </w:tc>
      </w:tr>
      <w:tr w:rsidR="00076281" w:rsidRPr="00076281" w:rsidTr="00076281">
        <w:trPr>
          <w:trHeight w:val="80"/>
        </w:trPr>
        <w:tc>
          <w:tcPr>
            <w:tcW w:w="5417" w:type="dxa"/>
            <w:tcBorders>
              <w:top w:val="nil"/>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center"/>
              <w:rPr>
                <w:rFonts w:ascii="Times New Roman" w:hAnsi="Times New Roman" w:cs="Times New Roman"/>
                <w:color w:val="000000"/>
                <w:sz w:val="16"/>
                <w:szCs w:val="16"/>
              </w:rPr>
            </w:pPr>
          </w:p>
        </w:tc>
        <w:tc>
          <w:tcPr>
            <w:tcW w:w="4819" w:type="dxa"/>
            <w:tcBorders>
              <w:top w:val="nil"/>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center"/>
              <w:rPr>
                <w:rFonts w:ascii="Times New Roman" w:hAnsi="Times New Roman" w:cs="Times New Roman"/>
                <w:color w:val="000000"/>
                <w:sz w:val="16"/>
                <w:szCs w:val="16"/>
              </w:rPr>
            </w:pPr>
          </w:p>
        </w:tc>
      </w:tr>
      <w:tr w:rsidR="00076281" w:rsidRPr="00076281" w:rsidTr="00076281">
        <w:trPr>
          <w:trHeight w:val="77"/>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rPr>
                <w:rFonts w:ascii="Times New Roman" w:hAnsi="Times New Roman" w:cs="Times New Roman"/>
                <w:color w:val="000000"/>
                <w:sz w:val="16"/>
                <w:szCs w:val="16"/>
              </w:rPr>
            </w:pPr>
            <w:r w:rsidRPr="00076281">
              <w:rPr>
                <w:rFonts w:ascii="Times New Roman" w:hAnsi="Times New Roman" w:cs="Times New Roman"/>
                <w:color w:val="000000"/>
                <w:sz w:val="16"/>
                <w:szCs w:val="16"/>
              </w:rPr>
              <w:t>Общий объем доходов</w:t>
            </w: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 xml:space="preserve">           9 269,1   </w:t>
            </w:r>
          </w:p>
        </w:tc>
      </w:tr>
      <w:tr w:rsidR="00076281" w:rsidRPr="00076281" w:rsidTr="00076281">
        <w:trPr>
          <w:trHeight w:val="188"/>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rPr>
                <w:rFonts w:ascii="Times New Roman" w:hAnsi="Times New Roman" w:cs="Times New Roman"/>
                <w:color w:val="000000"/>
                <w:sz w:val="16"/>
                <w:szCs w:val="16"/>
              </w:rPr>
            </w:pPr>
            <w:r w:rsidRPr="00076281">
              <w:rPr>
                <w:rFonts w:ascii="Times New Roman" w:hAnsi="Times New Roman" w:cs="Times New Roman"/>
                <w:color w:val="000000"/>
                <w:sz w:val="16"/>
                <w:szCs w:val="16"/>
              </w:rPr>
              <w:t>Налоговые и неналоговые доходы</w:t>
            </w: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 xml:space="preserve">              523,0   </w:t>
            </w:r>
          </w:p>
        </w:tc>
      </w:tr>
      <w:tr w:rsidR="00076281" w:rsidRPr="00076281" w:rsidTr="00076281">
        <w:trPr>
          <w:trHeight w:val="135"/>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rPr>
                <w:rFonts w:ascii="Times New Roman" w:hAnsi="Times New Roman" w:cs="Times New Roman"/>
                <w:color w:val="000000"/>
                <w:sz w:val="16"/>
                <w:szCs w:val="16"/>
              </w:rPr>
            </w:pPr>
            <w:r w:rsidRPr="00076281">
              <w:rPr>
                <w:rFonts w:ascii="Times New Roman" w:hAnsi="Times New Roman" w:cs="Times New Roman"/>
                <w:color w:val="000000"/>
                <w:sz w:val="16"/>
                <w:szCs w:val="16"/>
              </w:rPr>
              <w:t>Безвозмездные поступления</w:t>
            </w: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 xml:space="preserve">           8 746,1   </w:t>
            </w:r>
          </w:p>
        </w:tc>
      </w:tr>
      <w:tr w:rsidR="00076281" w:rsidRPr="00076281" w:rsidTr="00076281">
        <w:trPr>
          <w:trHeight w:val="75"/>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p>
        </w:tc>
      </w:tr>
      <w:tr w:rsidR="00076281" w:rsidRPr="00076281" w:rsidTr="00076281">
        <w:trPr>
          <w:trHeight w:val="182"/>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rPr>
                <w:rFonts w:ascii="Times New Roman" w:hAnsi="Times New Roman" w:cs="Times New Roman"/>
                <w:color w:val="000000"/>
                <w:sz w:val="16"/>
                <w:szCs w:val="16"/>
              </w:rPr>
            </w:pPr>
            <w:r w:rsidRPr="00076281">
              <w:rPr>
                <w:rFonts w:ascii="Times New Roman" w:hAnsi="Times New Roman" w:cs="Times New Roman"/>
                <w:color w:val="000000"/>
                <w:sz w:val="16"/>
                <w:szCs w:val="16"/>
              </w:rPr>
              <w:t>Общий объем расходов</w:t>
            </w: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 xml:space="preserve">           9 337,9   </w:t>
            </w:r>
          </w:p>
        </w:tc>
      </w:tr>
      <w:tr w:rsidR="00076281" w:rsidRPr="00076281" w:rsidTr="00076281">
        <w:trPr>
          <w:trHeight w:val="75"/>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p>
        </w:tc>
      </w:tr>
      <w:tr w:rsidR="00076281" w:rsidRPr="00076281" w:rsidTr="00076281">
        <w:trPr>
          <w:trHeight w:val="245"/>
        </w:trPr>
        <w:tc>
          <w:tcPr>
            <w:tcW w:w="5417"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rPr>
                <w:rFonts w:ascii="Times New Roman" w:hAnsi="Times New Roman" w:cs="Times New Roman"/>
                <w:color w:val="000000"/>
                <w:sz w:val="16"/>
                <w:szCs w:val="16"/>
              </w:rPr>
            </w:pPr>
            <w:r w:rsidRPr="00076281">
              <w:rPr>
                <w:rFonts w:ascii="Times New Roman" w:hAnsi="Times New Roman" w:cs="Times New Roman"/>
                <w:color w:val="000000"/>
                <w:sz w:val="16"/>
                <w:szCs w:val="16"/>
              </w:rPr>
              <w:t>Дефицит</w:t>
            </w:r>
          </w:p>
        </w:tc>
        <w:tc>
          <w:tcPr>
            <w:tcW w:w="4819" w:type="dxa"/>
            <w:tcBorders>
              <w:top w:val="single" w:sz="2" w:space="0" w:color="auto"/>
              <w:left w:val="single" w:sz="2" w:space="0" w:color="auto"/>
              <w:bottom w:val="single" w:sz="2" w:space="0" w:color="auto"/>
              <w:right w:val="single" w:sz="2" w:space="0" w:color="auto"/>
            </w:tcBorders>
          </w:tcPr>
          <w:p w:rsidR="00076281" w:rsidRPr="00076281" w:rsidRDefault="00076281" w:rsidP="00076281">
            <w:pPr>
              <w:autoSpaceDE w:val="0"/>
              <w:autoSpaceDN w:val="0"/>
              <w:adjustRightInd w:val="0"/>
              <w:spacing w:after="0" w:line="240" w:lineRule="auto"/>
              <w:jc w:val="right"/>
              <w:rPr>
                <w:rFonts w:ascii="Times New Roman" w:hAnsi="Times New Roman" w:cs="Times New Roman"/>
                <w:color w:val="000000"/>
                <w:sz w:val="16"/>
                <w:szCs w:val="16"/>
              </w:rPr>
            </w:pPr>
            <w:r w:rsidRPr="00076281">
              <w:rPr>
                <w:rFonts w:ascii="Times New Roman" w:hAnsi="Times New Roman" w:cs="Times New Roman"/>
                <w:color w:val="000000"/>
                <w:sz w:val="16"/>
                <w:szCs w:val="16"/>
              </w:rPr>
              <w:t xml:space="preserve">                68,9   </w:t>
            </w:r>
          </w:p>
        </w:tc>
      </w:tr>
    </w:tbl>
    <w:p w:rsidR="00076281" w:rsidRDefault="00076281" w:rsidP="0003502B">
      <w:pPr>
        <w:spacing w:after="0" w:line="240" w:lineRule="auto"/>
        <w:ind w:right="43"/>
        <w:jc w:val="center"/>
        <w:rPr>
          <w:rFonts w:ascii="Times New Roman" w:eastAsia="Times New Roman" w:hAnsi="Times New Roman" w:cs="Times New Roman"/>
          <w:b/>
          <w:bCs/>
          <w:sz w:val="20"/>
          <w:szCs w:val="20"/>
          <w:lang w:eastAsia="ru-RU"/>
        </w:rPr>
      </w:pPr>
    </w:p>
    <w:tbl>
      <w:tblPr>
        <w:tblW w:w="0" w:type="auto"/>
        <w:tblInd w:w="-30" w:type="dxa"/>
        <w:tblLayout w:type="fixed"/>
        <w:tblLook w:val="0000" w:firstRow="0" w:lastRow="0" w:firstColumn="0" w:lastColumn="0" w:noHBand="0" w:noVBand="0"/>
      </w:tblPr>
      <w:tblGrid>
        <w:gridCol w:w="696"/>
        <w:gridCol w:w="2736"/>
        <w:gridCol w:w="1522"/>
        <w:gridCol w:w="1574"/>
        <w:gridCol w:w="1565"/>
        <w:gridCol w:w="1555"/>
      </w:tblGrid>
      <w:tr w:rsidR="00076281" w:rsidRPr="00076281" w:rsidTr="00076281">
        <w:trPr>
          <w:trHeight w:val="366"/>
        </w:trPr>
        <w:tc>
          <w:tcPr>
            <w:tcW w:w="9648" w:type="dxa"/>
            <w:gridSpan w:val="6"/>
            <w:tcBorders>
              <w:top w:val="nil"/>
              <w:left w:val="nil"/>
              <w:bottom w:val="nil"/>
              <w:right w:val="nil"/>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
                <w:bCs/>
                <w:color w:val="000000"/>
                <w:sz w:val="16"/>
                <w:szCs w:val="16"/>
              </w:rPr>
            </w:pPr>
            <w:r w:rsidRPr="00076281">
              <w:rPr>
                <w:rFonts w:ascii="Times New Roman CYR" w:hAnsi="Times New Roman CYR" w:cs="Times New Roman CYR"/>
                <w:b/>
                <w:bCs/>
                <w:color w:val="000000"/>
                <w:sz w:val="16"/>
                <w:szCs w:val="16"/>
              </w:rPr>
              <w:t xml:space="preserve">Верхний предел муниципального долга муниципального образования сельского поселения "Богородск" на конец очередного финансового года и конец каждого года планового периода </w:t>
            </w:r>
          </w:p>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
                <w:bCs/>
                <w:color w:val="000000"/>
                <w:sz w:val="16"/>
                <w:szCs w:val="16"/>
              </w:rPr>
            </w:pPr>
          </w:p>
        </w:tc>
      </w:tr>
      <w:tr w:rsidR="00076281" w:rsidRPr="00076281" w:rsidTr="00076281">
        <w:trPr>
          <w:trHeight w:val="250"/>
        </w:trPr>
        <w:tc>
          <w:tcPr>
            <w:tcW w:w="696"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color w:val="000000"/>
                <w:sz w:val="16"/>
                <w:szCs w:val="16"/>
              </w:rPr>
            </w:pPr>
          </w:p>
        </w:tc>
        <w:tc>
          <w:tcPr>
            <w:tcW w:w="2736" w:type="dxa"/>
            <w:tcBorders>
              <w:top w:val="nil"/>
              <w:left w:val="nil"/>
              <w:bottom w:val="nil"/>
              <w:right w:val="nil"/>
            </w:tcBorders>
          </w:tcPr>
          <w:p w:rsidR="00076281" w:rsidRPr="00076281" w:rsidRDefault="00076281" w:rsidP="00076281">
            <w:pPr>
              <w:autoSpaceDE w:val="0"/>
              <w:autoSpaceDN w:val="0"/>
              <w:adjustRightInd w:val="0"/>
              <w:spacing w:after="0" w:line="240" w:lineRule="auto"/>
              <w:rPr>
                <w:rFonts w:ascii="Times New Roman CYR" w:hAnsi="Times New Roman CYR" w:cs="Times New Roman CYR"/>
                <w:color w:val="000000"/>
                <w:sz w:val="16"/>
                <w:szCs w:val="16"/>
              </w:rPr>
            </w:pPr>
          </w:p>
        </w:tc>
        <w:tc>
          <w:tcPr>
            <w:tcW w:w="1522"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color w:val="000000"/>
                <w:sz w:val="16"/>
                <w:szCs w:val="16"/>
              </w:rPr>
            </w:pPr>
          </w:p>
        </w:tc>
        <w:tc>
          <w:tcPr>
            <w:tcW w:w="1574"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color w:val="000000"/>
                <w:sz w:val="16"/>
                <w:szCs w:val="16"/>
              </w:rPr>
            </w:pPr>
          </w:p>
        </w:tc>
        <w:tc>
          <w:tcPr>
            <w:tcW w:w="1565"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color w:val="000000"/>
                <w:sz w:val="16"/>
                <w:szCs w:val="16"/>
              </w:rPr>
            </w:pPr>
          </w:p>
        </w:tc>
        <w:tc>
          <w:tcPr>
            <w:tcW w:w="1555" w:type="dxa"/>
            <w:tcBorders>
              <w:top w:val="nil"/>
              <w:left w:val="nil"/>
              <w:bottom w:val="nil"/>
              <w:right w:val="nil"/>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color w:val="000000"/>
                <w:sz w:val="16"/>
                <w:szCs w:val="16"/>
              </w:rPr>
            </w:pPr>
            <w:r w:rsidRPr="00076281">
              <w:rPr>
                <w:rFonts w:ascii="Times New Roman CYR" w:hAnsi="Times New Roman CYR" w:cs="Times New Roman CYR"/>
                <w:color w:val="000000"/>
                <w:sz w:val="16"/>
                <w:szCs w:val="16"/>
              </w:rPr>
              <w:t xml:space="preserve"> рублей </w:t>
            </w:r>
          </w:p>
        </w:tc>
      </w:tr>
      <w:tr w:rsidR="00076281" w:rsidRPr="00076281" w:rsidTr="00076281">
        <w:trPr>
          <w:trHeight w:val="404"/>
        </w:trPr>
        <w:tc>
          <w:tcPr>
            <w:tcW w:w="696"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п/п</w:t>
            </w:r>
          </w:p>
        </w:tc>
        <w:tc>
          <w:tcPr>
            <w:tcW w:w="2736"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Долговое обязательство</w:t>
            </w:r>
          </w:p>
        </w:tc>
        <w:tc>
          <w:tcPr>
            <w:tcW w:w="1522"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Сроки погашения обязательств</w:t>
            </w:r>
          </w:p>
        </w:tc>
        <w:tc>
          <w:tcPr>
            <w:tcW w:w="1574"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на 01.01.2026 г. </w:t>
            </w:r>
          </w:p>
        </w:tc>
        <w:tc>
          <w:tcPr>
            <w:tcW w:w="1565"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на 01.01.2027 г. </w:t>
            </w:r>
          </w:p>
        </w:tc>
        <w:tc>
          <w:tcPr>
            <w:tcW w:w="1555"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на 01.01.2028 г. </w:t>
            </w:r>
          </w:p>
        </w:tc>
      </w:tr>
      <w:tr w:rsidR="00076281" w:rsidRPr="00076281" w:rsidTr="00076281">
        <w:trPr>
          <w:trHeight w:val="269"/>
        </w:trPr>
        <w:tc>
          <w:tcPr>
            <w:tcW w:w="696"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color w:val="000000"/>
                <w:sz w:val="16"/>
                <w:szCs w:val="16"/>
              </w:rPr>
            </w:pPr>
          </w:p>
        </w:tc>
        <w:tc>
          <w:tcPr>
            <w:tcW w:w="2736"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color w:val="000000"/>
                <w:sz w:val="16"/>
                <w:szCs w:val="16"/>
              </w:rPr>
            </w:pPr>
          </w:p>
        </w:tc>
        <w:tc>
          <w:tcPr>
            <w:tcW w:w="1522"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color w:val="000000"/>
                <w:sz w:val="16"/>
                <w:szCs w:val="16"/>
              </w:rPr>
            </w:pPr>
          </w:p>
        </w:tc>
        <w:tc>
          <w:tcPr>
            <w:tcW w:w="1574"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     </w:t>
            </w:r>
          </w:p>
        </w:tc>
        <w:tc>
          <w:tcPr>
            <w:tcW w:w="1565"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     </w:t>
            </w:r>
          </w:p>
        </w:tc>
        <w:tc>
          <w:tcPr>
            <w:tcW w:w="1555"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                       -     </w:t>
            </w:r>
          </w:p>
        </w:tc>
      </w:tr>
      <w:tr w:rsidR="00076281" w:rsidRPr="00076281" w:rsidTr="00076281">
        <w:trPr>
          <w:trHeight w:val="250"/>
        </w:trPr>
        <w:tc>
          <w:tcPr>
            <w:tcW w:w="696" w:type="dxa"/>
            <w:tcBorders>
              <w:top w:val="single" w:sz="6" w:space="0" w:color="auto"/>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center"/>
              <w:rPr>
                <w:rFonts w:ascii="Times New Roman CYR" w:hAnsi="Times New Roman CYR" w:cs="Times New Roman CYR"/>
                <w:color w:val="000000"/>
                <w:sz w:val="16"/>
                <w:szCs w:val="16"/>
              </w:rPr>
            </w:pPr>
          </w:p>
        </w:tc>
        <w:tc>
          <w:tcPr>
            <w:tcW w:w="4258" w:type="dxa"/>
            <w:gridSpan w:val="2"/>
            <w:tcBorders>
              <w:top w:val="nil"/>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ВСЕГО </w:t>
            </w:r>
            <w:proofErr w:type="gramStart"/>
            <w:r w:rsidRPr="00076281">
              <w:rPr>
                <w:rFonts w:ascii="Times New Roman CYR" w:hAnsi="Times New Roman CYR" w:cs="Times New Roman CYR"/>
                <w:bCs/>
                <w:color w:val="000000"/>
                <w:sz w:val="16"/>
                <w:szCs w:val="16"/>
              </w:rPr>
              <w:t>муниципальный  долг</w:t>
            </w:r>
            <w:proofErr w:type="gramEnd"/>
          </w:p>
        </w:tc>
        <w:tc>
          <w:tcPr>
            <w:tcW w:w="1574" w:type="dxa"/>
            <w:tcBorders>
              <w:top w:val="nil"/>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0,00 </w:t>
            </w:r>
          </w:p>
        </w:tc>
        <w:tc>
          <w:tcPr>
            <w:tcW w:w="1565" w:type="dxa"/>
            <w:tcBorders>
              <w:top w:val="nil"/>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0,00 </w:t>
            </w:r>
          </w:p>
        </w:tc>
        <w:tc>
          <w:tcPr>
            <w:tcW w:w="1555" w:type="dxa"/>
            <w:tcBorders>
              <w:top w:val="nil"/>
              <w:left w:val="single" w:sz="6" w:space="0" w:color="auto"/>
              <w:bottom w:val="single" w:sz="6" w:space="0" w:color="auto"/>
              <w:right w:val="single" w:sz="6" w:space="0" w:color="auto"/>
            </w:tcBorders>
          </w:tcPr>
          <w:p w:rsidR="00076281" w:rsidRPr="00076281" w:rsidRDefault="00076281" w:rsidP="00076281">
            <w:pPr>
              <w:autoSpaceDE w:val="0"/>
              <w:autoSpaceDN w:val="0"/>
              <w:adjustRightInd w:val="0"/>
              <w:spacing w:after="0" w:line="240" w:lineRule="auto"/>
              <w:jc w:val="right"/>
              <w:rPr>
                <w:rFonts w:ascii="Times New Roman CYR" w:hAnsi="Times New Roman CYR" w:cs="Times New Roman CYR"/>
                <w:bCs/>
                <w:color w:val="000000"/>
                <w:sz w:val="16"/>
                <w:szCs w:val="16"/>
              </w:rPr>
            </w:pPr>
            <w:r w:rsidRPr="00076281">
              <w:rPr>
                <w:rFonts w:ascii="Times New Roman CYR" w:hAnsi="Times New Roman CYR" w:cs="Times New Roman CYR"/>
                <w:bCs/>
                <w:color w:val="000000"/>
                <w:sz w:val="16"/>
                <w:szCs w:val="16"/>
              </w:rPr>
              <w:t xml:space="preserve">0,00 </w:t>
            </w:r>
          </w:p>
        </w:tc>
      </w:tr>
    </w:tbl>
    <w:p w:rsidR="00076281" w:rsidRDefault="00076281" w:rsidP="0003502B">
      <w:pPr>
        <w:spacing w:after="0" w:line="240" w:lineRule="auto"/>
        <w:ind w:right="43"/>
        <w:jc w:val="center"/>
        <w:rPr>
          <w:rFonts w:ascii="Times New Roman" w:eastAsia="Times New Roman" w:hAnsi="Times New Roman" w:cs="Times New Roman"/>
          <w:b/>
          <w:bCs/>
          <w:sz w:val="20"/>
          <w:szCs w:val="20"/>
          <w:lang w:eastAsia="ru-RU"/>
        </w:rPr>
      </w:pPr>
    </w:p>
    <w:p w:rsidR="00076281" w:rsidRPr="00206A11" w:rsidRDefault="00076281" w:rsidP="00076281">
      <w:pPr>
        <w:spacing w:after="0" w:line="240" w:lineRule="auto"/>
        <w:jc w:val="center"/>
        <w:rPr>
          <w:rFonts w:ascii="Times New Roman" w:eastAsia="Times New Roman" w:hAnsi="Times New Roman" w:cs="Times New Roman"/>
          <w:b/>
          <w:bCs/>
          <w:sz w:val="20"/>
          <w:szCs w:val="16"/>
          <w:u w:val="single"/>
          <w:lang w:eastAsia="ru-RU"/>
        </w:rPr>
      </w:pPr>
      <w:r w:rsidRPr="00206A11">
        <w:rPr>
          <w:rFonts w:ascii="Times New Roman" w:eastAsia="Times New Roman" w:hAnsi="Times New Roman" w:cs="Times New Roman"/>
          <w:b/>
          <w:bCs/>
          <w:sz w:val="20"/>
          <w:szCs w:val="16"/>
          <w:u w:val="single"/>
          <w:lang w:eastAsia="ru-RU"/>
        </w:rPr>
        <w:t>Пояснительная записка к проекту</w:t>
      </w:r>
    </w:p>
    <w:p w:rsidR="00076281" w:rsidRPr="00206A11" w:rsidRDefault="00076281" w:rsidP="00076281">
      <w:pPr>
        <w:spacing w:after="0" w:line="240" w:lineRule="auto"/>
        <w:jc w:val="center"/>
        <w:rPr>
          <w:rFonts w:ascii="Times New Roman" w:eastAsia="Times New Roman" w:hAnsi="Times New Roman" w:cs="Times New Roman"/>
          <w:b/>
          <w:bCs/>
          <w:sz w:val="20"/>
          <w:szCs w:val="16"/>
          <w:u w:val="single"/>
          <w:lang w:eastAsia="ru-RU"/>
        </w:rPr>
      </w:pPr>
      <w:r w:rsidRPr="00206A11">
        <w:rPr>
          <w:rFonts w:ascii="Times New Roman" w:eastAsia="Times New Roman" w:hAnsi="Times New Roman" w:cs="Times New Roman"/>
          <w:b/>
          <w:bCs/>
          <w:sz w:val="20"/>
          <w:szCs w:val="16"/>
          <w:u w:val="single"/>
          <w:lang w:eastAsia="ru-RU"/>
        </w:rPr>
        <w:t>решения Совета сельского поселения «Богородск»</w:t>
      </w:r>
    </w:p>
    <w:p w:rsidR="00076281" w:rsidRPr="00206A11" w:rsidRDefault="00076281" w:rsidP="00076281">
      <w:pPr>
        <w:spacing w:after="0" w:line="240" w:lineRule="auto"/>
        <w:jc w:val="center"/>
        <w:rPr>
          <w:rFonts w:ascii="Times New Roman" w:eastAsia="Times New Roman" w:hAnsi="Times New Roman" w:cs="Times New Roman"/>
          <w:b/>
          <w:bCs/>
          <w:sz w:val="20"/>
          <w:szCs w:val="16"/>
          <w:u w:val="single"/>
          <w:lang w:eastAsia="ru-RU"/>
        </w:rPr>
      </w:pPr>
      <w:r w:rsidRPr="00206A11">
        <w:rPr>
          <w:rFonts w:ascii="Times New Roman" w:eastAsia="Times New Roman" w:hAnsi="Times New Roman" w:cs="Times New Roman"/>
          <w:b/>
          <w:bCs/>
          <w:sz w:val="20"/>
          <w:szCs w:val="16"/>
          <w:u w:val="single"/>
          <w:lang w:eastAsia="ru-RU"/>
        </w:rPr>
        <w:t xml:space="preserve"> «О бюджете муниципального образования сельского поселения «Богородск» на 2025 год и плановый период 2026 и 2027 годов»</w:t>
      </w:r>
    </w:p>
    <w:p w:rsidR="00076281" w:rsidRPr="00206A11" w:rsidRDefault="00076281" w:rsidP="00076281">
      <w:pPr>
        <w:spacing w:after="0" w:line="240" w:lineRule="auto"/>
        <w:jc w:val="center"/>
        <w:rPr>
          <w:rFonts w:ascii="Times New Roman" w:eastAsia="Times New Roman" w:hAnsi="Times New Roman" w:cs="Times New Roman"/>
          <w:b/>
          <w:bCs/>
          <w:color w:val="FF0000"/>
          <w:sz w:val="20"/>
          <w:szCs w:val="16"/>
          <w:u w:val="single"/>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xml:space="preserve">         Проект решения Совета сельского поселения «Богородск» </w:t>
      </w:r>
      <w:r w:rsidRPr="00206A11">
        <w:rPr>
          <w:rFonts w:ascii="Times New Roman" w:eastAsia="Times New Roman" w:hAnsi="Times New Roman" w:cs="Times New Roman"/>
          <w:bCs/>
          <w:sz w:val="20"/>
          <w:szCs w:val="16"/>
          <w:lang w:eastAsia="ru-RU"/>
        </w:rPr>
        <w:t>«О бюджете муниципального образования  сельского поселения «Богородск» на 2025 год и плановый период 2026 и 2027 годов» разработан</w:t>
      </w:r>
      <w:r w:rsidRPr="00206A11">
        <w:rPr>
          <w:rFonts w:ascii="Times New Roman" w:eastAsia="Times New Roman" w:hAnsi="Times New Roman" w:cs="Times New Roman"/>
          <w:sz w:val="20"/>
          <w:szCs w:val="16"/>
          <w:lang w:eastAsia="ru-RU"/>
        </w:rPr>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«Богородск» от 26 сентября 2022 года № 34 « О порядке составления проекта бюджета муниципального образования сельского поселения «Богородск» на очередной финансовый год и плановый период» на основе:</w:t>
      </w:r>
    </w:p>
    <w:p w:rsidR="00076281" w:rsidRPr="00206A11" w:rsidRDefault="00076281" w:rsidP="00076281">
      <w:pPr>
        <w:spacing w:after="0" w:line="240" w:lineRule="auto"/>
        <w:ind w:firstLine="540"/>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прогноза социально – экономического развития муниципального образования сельского поселения «Богородск» на 2025 год и плановый период 2026-2027 годы;</w:t>
      </w:r>
    </w:p>
    <w:p w:rsidR="00076281" w:rsidRPr="00206A11" w:rsidRDefault="00076281" w:rsidP="00076281">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xml:space="preserve">        - основных направлений бюджетной и налоговой политики муниципального образования сельского поселения «Богородск» на 2025 год и плановый период 2026-2027 годы.</w:t>
      </w:r>
    </w:p>
    <w:p w:rsidR="00076281" w:rsidRPr="00206A11" w:rsidRDefault="00076281" w:rsidP="00076281">
      <w:pPr>
        <w:spacing w:after="0" w:line="240" w:lineRule="auto"/>
        <w:ind w:firstLine="540"/>
        <w:jc w:val="both"/>
        <w:rPr>
          <w:rFonts w:ascii="Times New Roman" w:eastAsia="Times New Roman" w:hAnsi="Times New Roman" w:cs="Times New Roman"/>
          <w:sz w:val="20"/>
          <w:szCs w:val="16"/>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16"/>
          <w:u w:val="single"/>
          <w:lang w:eastAsia="ru-RU"/>
        </w:rPr>
      </w:pPr>
      <w:r w:rsidRPr="00206A11">
        <w:rPr>
          <w:rFonts w:ascii="Times New Roman" w:eastAsia="Times New Roman" w:hAnsi="Times New Roman" w:cs="Times New Roman"/>
          <w:b/>
          <w:bCs/>
          <w:sz w:val="20"/>
          <w:szCs w:val="16"/>
          <w:u w:val="single"/>
          <w:lang w:eastAsia="ru-RU"/>
        </w:rPr>
        <w:t>ДОХОДЫ БЮДЖЕТА МУНИЦИПАЛЬНОГО ОБРАЗОВАНИЯ СЕЛЬСКОГО ПОСЕЛЕНИЯ «БОГОРОДСК»</w:t>
      </w:r>
    </w:p>
    <w:p w:rsidR="00076281" w:rsidRPr="00206A11" w:rsidRDefault="00076281" w:rsidP="00076281">
      <w:pPr>
        <w:spacing w:after="0" w:line="240" w:lineRule="auto"/>
        <w:rPr>
          <w:rFonts w:ascii="Times New Roman" w:eastAsia="Times New Roman" w:hAnsi="Times New Roman" w:cs="Times New Roman"/>
          <w:sz w:val="20"/>
          <w:szCs w:val="16"/>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16"/>
          <w:lang w:eastAsia="ru-RU"/>
        </w:rPr>
      </w:pPr>
      <w:r w:rsidRPr="00206A11">
        <w:rPr>
          <w:rFonts w:ascii="Times New Roman" w:eastAsia="Times New Roman" w:hAnsi="Times New Roman" w:cs="Times New Roman"/>
          <w:b/>
          <w:bCs/>
          <w:sz w:val="20"/>
          <w:szCs w:val="16"/>
          <w:lang w:eastAsia="ru-RU"/>
        </w:rPr>
        <w:t>Налоговые и неналоговые доходы бюджета.</w:t>
      </w:r>
    </w:p>
    <w:p w:rsidR="00076281" w:rsidRPr="00206A11" w:rsidRDefault="00076281" w:rsidP="00076281">
      <w:pPr>
        <w:spacing w:after="0" w:line="240" w:lineRule="auto"/>
        <w:ind w:firstLine="540"/>
        <w:jc w:val="both"/>
        <w:rPr>
          <w:rFonts w:ascii="Times New Roman" w:eastAsia="Times New Roman" w:hAnsi="Times New Roman" w:cs="Times New Roman"/>
          <w:color w:val="FF0000"/>
          <w:sz w:val="20"/>
          <w:szCs w:val="16"/>
          <w:lang w:eastAsia="ru-RU"/>
        </w:rPr>
      </w:pPr>
    </w:p>
    <w:p w:rsidR="00076281" w:rsidRPr="00206A11" w:rsidRDefault="00076281" w:rsidP="00076281">
      <w:pPr>
        <w:spacing w:after="0" w:line="240" w:lineRule="auto"/>
        <w:ind w:firstLine="540"/>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lastRenderedPageBreak/>
        <w:t>Формирование доходной базы бюджета муниципального образования сельского поселения «Богородск»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«Богородск» на период до 2027 года.</w:t>
      </w:r>
    </w:p>
    <w:p w:rsidR="00076281" w:rsidRPr="00206A11" w:rsidRDefault="00076281" w:rsidP="00076281">
      <w:pPr>
        <w:spacing w:after="0" w:line="240" w:lineRule="auto"/>
        <w:ind w:firstLine="567"/>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Исходными данными для прогнозирования доходов бюджета муниципального образования сельского поселения «Богородск» являются ожидаемая оценка доходов бюджета муниципального образования сельского поселения «Богородск» на текущий финансовый год и показатели прогноза социально-экономического развития муниципального образования сельского поселения «Богородск» текущего года и на среднесрочную перспективу.</w:t>
      </w:r>
    </w:p>
    <w:p w:rsidR="00076281" w:rsidRPr="00206A11" w:rsidRDefault="00076281" w:rsidP="00076281">
      <w:pPr>
        <w:spacing w:after="120" w:line="240" w:lineRule="auto"/>
        <w:ind w:firstLine="567"/>
        <w:jc w:val="both"/>
        <w:rPr>
          <w:rFonts w:ascii="Times New Roman" w:eastAsia="Times New Roman" w:hAnsi="Times New Roman" w:cs="Times New Roman"/>
          <w:sz w:val="20"/>
          <w:szCs w:val="16"/>
          <w:lang w:val="x-none" w:eastAsia="x-none"/>
        </w:rPr>
      </w:pPr>
      <w:r w:rsidRPr="00206A11">
        <w:rPr>
          <w:rFonts w:ascii="Times New Roman" w:eastAsia="Times New Roman" w:hAnsi="Times New Roman" w:cs="Times New Roman"/>
          <w:sz w:val="20"/>
          <w:szCs w:val="16"/>
          <w:lang w:val="x-none" w:eastAsia="x-none"/>
        </w:rPr>
        <w:t>Оценка поступлений налогов и доходов в бюджет муниципального образования  сельского поселения «Богородск» проведена по укрупненным группам бюджетной классификации доходов бюджетов Российской Федерации.</w:t>
      </w:r>
    </w:p>
    <w:p w:rsidR="00076281" w:rsidRPr="00206A11" w:rsidRDefault="00076281" w:rsidP="00076281">
      <w:pPr>
        <w:spacing w:after="0" w:line="240" w:lineRule="auto"/>
        <w:ind w:firstLine="567"/>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При планировании налоговых доходов бюджета муниципального образования сельского поселения «Богородск» учтены сведения о прогнозе поступлений на 2025 – 2027 годы, представленные Управлением Федеральной Налоговой службы России по Республике Коми.</w:t>
      </w:r>
    </w:p>
    <w:p w:rsidR="00076281" w:rsidRPr="00206A11" w:rsidRDefault="00076281" w:rsidP="00076281">
      <w:pPr>
        <w:spacing w:after="0" w:line="240" w:lineRule="auto"/>
        <w:ind w:firstLine="567"/>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Прогнозы поступления доходов в бюджет муниципального образования сельского поселения «Богородск» формировались главными администраторами на основании утвержденных методик прогнозирования поступлений доходов в бюджет. </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ind w:firstLine="540"/>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Налоговые и неналоговые доходы бюджета поселения на 2025 год запланированы в сумме 362 000,0 рублей, на 2026-2027 </w:t>
      </w:r>
      <w:proofErr w:type="gramStart"/>
      <w:r w:rsidRPr="00206A11">
        <w:rPr>
          <w:rFonts w:ascii="Times New Roman" w:eastAsia="Times New Roman" w:hAnsi="Times New Roman" w:cs="Times New Roman"/>
          <w:sz w:val="20"/>
          <w:szCs w:val="20"/>
          <w:lang w:eastAsia="ru-RU"/>
        </w:rPr>
        <w:t>годы  376</w:t>
      </w:r>
      <w:proofErr w:type="gramEnd"/>
      <w:r w:rsidRPr="00206A11">
        <w:rPr>
          <w:rFonts w:ascii="Times New Roman" w:eastAsia="Times New Roman" w:hAnsi="Times New Roman" w:cs="Times New Roman"/>
          <w:sz w:val="20"/>
          <w:szCs w:val="20"/>
          <w:lang w:eastAsia="ru-RU"/>
        </w:rPr>
        <w:t> 000,0 рублей и 388 000,0 рублей соответственно.</w:t>
      </w:r>
    </w:p>
    <w:p w:rsidR="00076281" w:rsidRPr="00206A11" w:rsidRDefault="00076281" w:rsidP="00076281">
      <w:pPr>
        <w:spacing w:after="0" w:line="240" w:lineRule="auto"/>
        <w:ind w:firstLine="540"/>
        <w:jc w:val="both"/>
        <w:rPr>
          <w:rFonts w:ascii="Times New Roman" w:eastAsia="Times New Roman" w:hAnsi="Times New Roman" w:cs="Times New Roman"/>
          <w:bCs/>
          <w:sz w:val="20"/>
          <w:szCs w:val="20"/>
          <w:lang w:eastAsia="ru-RU"/>
        </w:rPr>
      </w:pPr>
      <w:r w:rsidRPr="00206A11">
        <w:rPr>
          <w:rFonts w:ascii="Times New Roman" w:eastAsia="Times New Roman" w:hAnsi="Times New Roman" w:cs="Times New Roman"/>
          <w:sz w:val="20"/>
          <w:szCs w:val="20"/>
          <w:lang w:eastAsia="ru-RU"/>
        </w:rPr>
        <w:t xml:space="preserve">Объем налоговых и неналоговых доходов по видам представлен в приложении 1 к проекту решения Совета муниципального образования сельского поселения «Богородск» </w:t>
      </w:r>
      <w:r w:rsidRPr="00206A11">
        <w:rPr>
          <w:rFonts w:ascii="Times New Roman" w:eastAsia="Times New Roman" w:hAnsi="Times New Roman" w:cs="Times New Roman"/>
          <w:bCs/>
          <w:sz w:val="20"/>
          <w:szCs w:val="20"/>
          <w:lang w:eastAsia="ru-RU"/>
        </w:rPr>
        <w:t>«О бюджете муниципального образования сельского поселения «Богородск» на 2025 год и плановый период 2026 и 2027 годов».</w:t>
      </w:r>
    </w:p>
    <w:p w:rsidR="00076281" w:rsidRPr="00206A11" w:rsidRDefault="00076281" w:rsidP="00076281">
      <w:pPr>
        <w:spacing w:after="0" w:line="240" w:lineRule="auto"/>
        <w:ind w:firstLine="540"/>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20"/>
          <w:lang w:eastAsia="ru-RU"/>
        </w:rPr>
      </w:pPr>
      <w:r w:rsidRPr="00206A11">
        <w:rPr>
          <w:rFonts w:ascii="Times New Roman" w:eastAsia="Times New Roman" w:hAnsi="Times New Roman" w:cs="Times New Roman"/>
          <w:b/>
          <w:bCs/>
          <w:sz w:val="20"/>
          <w:szCs w:val="20"/>
          <w:lang w:eastAsia="ru-RU"/>
        </w:rPr>
        <w:t>Безвозмездные поступления из других бюджетов бюджетной системы Российской Федерации.</w:t>
      </w: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20"/>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Общий объем межбюджетных трансфертов, передаваемых бюджету муниципального образования сельского поселения «Богородск» из бюджета муниципального района «</w:t>
      </w:r>
      <w:proofErr w:type="spellStart"/>
      <w:r w:rsidRPr="00206A11">
        <w:rPr>
          <w:rFonts w:ascii="Times New Roman" w:eastAsia="Times New Roman" w:hAnsi="Times New Roman" w:cs="Times New Roman"/>
          <w:sz w:val="20"/>
          <w:szCs w:val="20"/>
          <w:lang w:eastAsia="ru-RU"/>
        </w:rPr>
        <w:t>Корткеросский</w:t>
      </w:r>
      <w:proofErr w:type="spellEnd"/>
      <w:r w:rsidRPr="00206A11">
        <w:rPr>
          <w:rFonts w:ascii="Times New Roman" w:eastAsia="Times New Roman" w:hAnsi="Times New Roman" w:cs="Times New Roman"/>
          <w:sz w:val="20"/>
          <w:szCs w:val="20"/>
          <w:lang w:eastAsia="ru-RU"/>
        </w:rPr>
        <w:t>» в 2025 году определен в сумме 6 980 512,0 рублей, на 2026-2027 годы 5 971 812,0 рублей и 5 419 782,0 рублей соответственно.</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ab/>
        <w:t xml:space="preserve">Основу передаваемых межбюджетных трансфертов составляют дотация на выравнивание бюджетной обеспеченности, субвенция на осуществление первичного воинского учета на территориях, где отсутствуют военные комиссариаты, субвенция на выполнение передаваемых полномочий субъектов Российской Федерации и прочие межбюджетные трансферты, передаваемые бюджетам сельских поселений, в том числе иные межбюджетные трансферты, имеющие целевое назначение, в целях </w:t>
      </w:r>
      <w:proofErr w:type="spellStart"/>
      <w:r w:rsidRPr="00206A11">
        <w:rPr>
          <w:rFonts w:ascii="Times New Roman" w:eastAsia="Times New Roman" w:hAnsi="Times New Roman" w:cs="Times New Roman"/>
          <w:sz w:val="20"/>
          <w:szCs w:val="20"/>
          <w:lang w:eastAsia="ru-RU"/>
        </w:rPr>
        <w:t>софинансирования</w:t>
      </w:r>
      <w:proofErr w:type="spellEnd"/>
      <w:r w:rsidRPr="00206A11">
        <w:rPr>
          <w:rFonts w:ascii="Times New Roman" w:eastAsia="Times New Roman" w:hAnsi="Times New Roman" w:cs="Times New Roman"/>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ab/>
      </w:r>
    </w:p>
    <w:p w:rsidR="00076281" w:rsidRPr="00206A11" w:rsidRDefault="00076281" w:rsidP="00076281">
      <w:pPr>
        <w:spacing w:after="0" w:line="240" w:lineRule="auto"/>
        <w:ind w:firstLine="540"/>
        <w:jc w:val="both"/>
        <w:rPr>
          <w:rFonts w:ascii="Times New Roman" w:eastAsia="Times New Roman" w:hAnsi="Times New Roman" w:cs="Times New Roman"/>
          <w:bCs/>
          <w:sz w:val="20"/>
          <w:szCs w:val="20"/>
          <w:lang w:eastAsia="ru-RU"/>
        </w:rPr>
      </w:pPr>
      <w:r w:rsidRPr="00206A11">
        <w:rPr>
          <w:rFonts w:ascii="Times New Roman" w:eastAsia="Times New Roman" w:hAnsi="Times New Roman" w:cs="Times New Roman"/>
          <w:sz w:val="20"/>
          <w:szCs w:val="20"/>
          <w:lang w:eastAsia="ru-RU"/>
        </w:rPr>
        <w:t xml:space="preserve">Объем безвозмездных поступлений по видам представлен в приложении 1 к проекту решения Совета муниципального образования сельского поселения «Богородск» </w:t>
      </w:r>
      <w:r w:rsidRPr="00206A11">
        <w:rPr>
          <w:rFonts w:ascii="Times New Roman" w:eastAsia="Times New Roman" w:hAnsi="Times New Roman" w:cs="Times New Roman"/>
          <w:bCs/>
          <w:sz w:val="20"/>
          <w:szCs w:val="20"/>
          <w:lang w:eastAsia="ru-RU"/>
        </w:rPr>
        <w:t>«О бюджете муниципального образования сельского поселения «Богородск» на 2025 год и плановый период 2026 и 2027 годов».</w:t>
      </w:r>
    </w:p>
    <w:p w:rsidR="00076281" w:rsidRPr="00206A11" w:rsidRDefault="00076281" w:rsidP="00076281">
      <w:pPr>
        <w:spacing w:after="0" w:line="240" w:lineRule="auto"/>
        <w:rPr>
          <w:rFonts w:ascii="Times New Roman" w:eastAsia="Times New Roman" w:hAnsi="Times New Roman" w:cs="Times New Roman"/>
          <w:b/>
          <w:bCs/>
          <w:color w:val="FF0000"/>
          <w:sz w:val="20"/>
          <w:szCs w:val="20"/>
          <w:u w:val="single"/>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20"/>
          <w:u w:val="single"/>
          <w:lang w:eastAsia="ru-RU"/>
        </w:rPr>
      </w:pPr>
      <w:r w:rsidRPr="00206A11">
        <w:rPr>
          <w:rFonts w:ascii="Times New Roman" w:eastAsia="Times New Roman" w:hAnsi="Times New Roman" w:cs="Times New Roman"/>
          <w:b/>
          <w:bCs/>
          <w:sz w:val="20"/>
          <w:szCs w:val="20"/>
          <w:u w:val="single"/>
          <w:lang w:eastAsia="ru-RU"/>
        </w:rPr>
        <w:t>РАСХОДЫ БЮДЖЕТА МУНИЦИПАЛЬНОГО ОБРАЗОВАНИЯ СЕЛЬСКОГО ПОСЕЛЕНИЯ «БОГОРОДСК»</w:t>
      </w:r>
    </w:p>
    <w:p w:rsidR="00076281" w:rsidRPr="00206A11" w:rsidRDefault="00076281" w:rsidP="00076281">
      <w:pPr>
        <w:spacing w:after="0" w:line="240" w:lineRule="auto"/>
        <w:ind w:firstLine="540"/>
        <w:jc w:val="center"/>
        <w:rPr>
          <w:rFonts w:ascii="Times New Roman" w:eastAsia="Times New Roman" w:hAnsi="Times New Roman" w:cs="Times New Roman"/>
          <w:b/>
          <w:bCs/>
          <w:sz w:val="20"/>
          <w:szCs w:val="20"/>
          <w:u w:val="single"/>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Общий объем бюджетных ассигнований по расходам в проекте решения о бюджете составил:</w:t>
      </w:r>
    </w:p>
    <w:p w:rsidR="00076281" w:rsidRPr="00206A11" w:rsidRDefault="00076281" w:rsidP="00076281">
      <w:pPr>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7 342 512,00 рублей на 2025 год:</w:t>
      </w:r>
    </w:p>
    <w:p w:rsidR="00076281" w:rsidRPr="00206A11" w:rsidRDefault="00076281" w:rsidP="00076281">
      <w:pPr>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6 347 812,00 рублей на 2026 год;</w:t>
      </w:r>
    </w:p>
    <w:p w:rsidR="00076281" w:rsidRPr="00206A11" w:rsidRDefault="00076281" w:rsidP="00076281">
      <w:pPr>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5 807 782,00 рублей на 2027 год. </w:t>
      </w:r>
    </w:p>
    <w:p w:rsidR="00076281" w:rsidRPr="00206A11" w:rsidRDefault="00076281" w:rsidP="00076281">
      <w:pPr>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w:t>
      </w:r>
    </w:p>
    <w:p w:rsidR="00076281" w:rsidRPr="00206A11" w:rsidRDefault="00076281" w:rsidP="00076281">
      <w:pPr>
        <w:spacing w:after="0" w:line="240" w:lineRule="auto"/>
        <w:ind w:firstLine="540"/>
        <w:jc w:val="center"/>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Раздел 0100 «Общегосударственные вопросы»</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В подразделе </w:t>
      </w:r>
      <w:r w:rsidRPr="00206A11">
        <w:rPr>
          <w:rFonts w:ascii="Times New Roman" w:eastAsia="Times New Roman" w:hAnsi="Times New Roman" w:cs="Times New Roman"/>
          <w:b/>
          <w:sz w:val="20"/>
          <w:szCs w:val="20"/>
          <w:lang w:eastAsia="ru-RU"/>
        </w:rPr>
        <w:t>0102 «</w:t>
      </w:r>
      <w:r w:rsidRPr="00206A11">
        <w:rPr>
          <w:rFonts w:ascii="Times New Roman" w:eastAsia="Times New Roman" w:hAnsi="Times New Roman" w:cs="Times New Roman"/>
          <w:b/>
          <w:bCs/>
          <w:iCs/>
          <w:sz w:val="20"/>
          <w:szCs w:val="20"/>
          <w:lang w:eastAsia="ru-RU"/>
        </w:rPr>
        <w:t xml:space="preserve">Функционирование высшего должностного лица субъекта РФ и муниципального образования» </w:t>
      </w:r>
      <w:r w:rsidRPr="00206A11">
        <w:rPr>
          <w:rFonts w:ascii="Times New Roman" w:eastAsia="Times New Roman" w:hAnsi="Times New Roman" w:cs="Times New Roman"/>
          <w:bCs/>
          <w:iCs/>
          <w:sz w:val="20"/>
          <w:szCs w:val="20"/>
          <w:lang w:eastAsia="ru-RU"/>
        </w:rPr>
        <w:t>включены расходы на содержание Главы (руководителя) местной администрации сельского поселения «Богородск»</w:t>
      </w:r>
      <w:r w:rsidRPr="00206A11">
        <w:rPr>
          <w:rFonts w:ascii="Times New Roman" w:eastAsia="Times New Roman" w:hAnsi="Times New Roman" w:cs="Times New Roman"/>
          <w:sz w:val="20"/>
          <w:szCs w:val="20"/>
          <w:lang w:eastAsia="ru-RU"/>
        </w:rPr>
        <w:t>;</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jc w:val="both"/>
        <w:rPr>
          <w:rFonts w:ascii="Times New Roman" w:eastAsia="Times New Roman" w:hAnsi="Times New Roman" w:cs="Times New Roman"/>
          <w:iCs/>
          <w:sz w:val="20"/>
          <w:szCs w:val="20"/>
          <w:lang w:eastAsia="ru-RU"/>
        </w:rPr>
      </w:pPr>
      <w:r w:rsidRPr="00206A11">
        <w:rPr>
          <w:rFonts w:ascii="Times New Roman" w:eastAsia="Times New Roman" w:hAnsi="Times New Roman" w:cs="Times New Roman"/>
          <w:sz w:val="20"/>
          <w:szCs w:val="20"/>
          <w:lang w:eastAsia="ru-RU"/>
        </w:rPr>
        <w:t xml:space="preserve">        В подразделе </w:t>
      </w:r>
      <w:r w:rsidRPr="00206A11">
        <w:rPr>
          <w:rFonts w:ascii="Times New Roman" w:eastAsia="Times New Roman" w:hAnsi="Times New Roman" w:cs="Times New Roman"/>
          <w:b/>
          <w:sz w:val="20"/>
          <w:szCs w:val="20"/>
          <w:lang w:eastAsia="ru-RU"/>
        </w:rPr>
        <w:t>0104 «Функционирование Правительства РФ, высших исполнительных органов государственной власти субъектов РФ, местных администраций»</w:t>
      </w:r>
      <w:r w:rsidRPr="00206A11">
        <w:rPr>
          <w:rFonts w:ascii="Times New Roman" w:eastAsia="Times New Roman" w:hAnsi="Times New Roman" w:cs="Times New Roman"/>
          <w:sz w:val="20"/>
          <w:szCs w:val="20"/>
          <w:lang w:eastAsia="ru-RU"/>
        </w:rPr>
        <w:t xml:space="preserve"> предусмотрены расходы на содержание  администрации сельского поселения «Богородск», расходы на выполнение передаваемых полномочий по определению перечня должностных лиц органов местного самоуправления, уполномоченных  составлять </w:t>
      </w:r>
      <w:r w:rsidRPr="00206A11">
        <w:rPr>
          <w:rFonts w:ascii="Times New Roman" w:eastAsia="Times New Roman" w:hAnsi="Times New Roman" w:cs="Times New Roman"/>
          <w:sz w:val="20"/>
          <w:szCs w:val="20"/>
          <w:lang w:eastAsia="ru-RU"/>
        </w:rPr>
        <w:lastRenderedPageBreak/>
        <w:t>протоколы об административных правонарушениях (за счет средств республиканского бюджета), а также</w:t>
      </w:r>
      <w:r w:rsidRPr="00206A11">
        <w:rPr>
          <w:rFonts w:ascii="Times New Roman" w:eastAsia="Times New Roman" w:hAnsi="Times New Roman" w:cs="Times New Roman"/>
          <w:bCs/>
          <w:iCs/>
          <w:sz w:val="20"/>
          <w:szCs w:val="20"/>
          <w:lang w:eastAsia="ru-RU"/>
        </w:rPr>
        <w:t xml:space="preserve"> выполнение полномочий по первичному воинскому учету</w:t>
      </w:r>
      <w:r w:rsidRPr="00206A11">
        <w:rPr>
          <w:rFonts w:ascii="Times New Roman" w:eastAsia="Times New Roman" w:hAnsi="Times New Roman" w:cs="Times New Roman"/>
          <w:sz w:val="20"/>
          <w:szCs w:val="20"/>
          <w:lang w:eastAsia="ru-RU"/>
        </w:rPr>
        <w:t xml:space="preserve"> органами местного самоуправления поселения </w:t>
      </w:r>
      <w:r w:rsidRPr="00206A11">
        <w:rPr>
          <w:rFonts w:ascii="Times New Roman" w:eastAsia="Times New Roman" w:hAnsi="Times New Roman" w:cs="Times New Roman"/>
          <w:bCs/>
          <w:iCs/>
          <w:sz w:val="20"/>
          <w:szCs w:val="20"/>
          <w:lang w:eastAsia="ru-RU"/>
        </w:rPr>
        <w:t>(за счет средств федерального бюджета)</w:t>
      </w:r>
      <w:r w:rsidRPr="00206A11">
        <w:rPr>
          <w:rFonts w:ascii="Times New Roman" w:eastAsia="Times New Roman" w:hAnsi="Times New Roman" w:cs="Times New Roman"/>
          <w:iCs/>
          <w:sz w:val="20"/>
          <w:szCs w:val="20"/>
          <w:lang w:eastAsia="ru-RU"/>
        </w:rPr>
        <w:t>;</w:t>
      </w:r>
    </w:p>
    <w:p w:rsidR="00076281" w:rsidRPr="00206A11" w:rsidRDefault="00076281" w:rsidP="00076281">
      <w:pPr>
        <w:spacing w:after="0" w:line="240" w:lineRule="auto"/>
        <w:jc w:val="both"/>
        <w:rPr>
          <w:rFonts w:ascii="Times New Roman" w:eastAsia="Times New Roman" w:hAnsi="Times New Roman" w:cs="Times New Roman"/>
          <w:color w:val="FF0000"/>
          <w:sz w:val="20"/>
          <w:szCs w:val="20"/>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В подразделе </w:t>
      </w:r>
      <w:r w:rsidRPr="00206A11">
        <w:rPr>
          <w:rFonts w:ascii="Times New Roman" w:eastAsia="Times New Roman" w:hAnsi="Times New Roman" w:cs="Times New Roman"/>
          <w:b/>
          <w:sz w:val="20"/>
          <w:szCs w:val="20"/>
          <w:lang w:eastAsia="ru-RU"/>
        </w:rPr>
        <w:t>0106</w:t>
      </w:r>
      <w:r w:rsidRPr="00206A11">
        <w:rPr>
          <w:rFonts w:ascii="Times New Roman" w:eastAsia="Times New Roman" w:hAnsi="Times New Roman" w:cs="Times New Roman"/>
          <w:sz w:val="20"/>
          <w:szCs w:val="20"/>
          <w:lang w:eastAsia="ru-RU"/>
        </w:rPr>
        <w:t xml:space="preserve"> </w:t>
      </w:r>
      <w:r w:rsidRPr="00206A11">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r w:rsidRPr="00206A11">
        <w:rPr>
          <w:rFonts w:ascii="Times New Roman" w:eastAsia="Times New Roman" w:hAnsi="Times New Roman" w:cs="Times New Roman"/>
          <w:sz w:val="20"/>
          <w:szCs w:val="20"/>
          <w:lang w:eastAsia="ru-RU"/>
        </w:rPr>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с заключенными соглашениями;</w:t>
      </w:r>
    </w:p>
    <w:p w:rsidR="00076281" w:rsidRPr="00206A11" w:rsidRDefault="00076281" w:rsidP="00076281">
      <w:pPr>
        <w:spacing w:after="0" w:line="240" w:lineRule="auto"/>
        <w:jc w:val="both"/>
        <w:rPr>
          <w:rFonts w:ascii="Times New Roman" w:eastAsia="Times New Roman" w:hAnsi="Times New Roman" w:cs="Times New Roman"/>
          <w:color w:val="FF0000"/>
          <w:sz w:val="20"/>
          <w:szCs w:val="20"/>
          <w:lang w:eastAsia="ru-RU"/>
        </w:rPr>
      </w:pPr>
      <w:r w:rsidRPr="00206A11">
        <w:rPr>
          <w:rFonts w:ascii="Times New Roman" w:eastAsia="Times New Roman" w:hAnsi="Times New Roman" w:cs="Times New Roman"/>
          <w:color w:val="FF0000"/>
          <w:sz w:val="20"/>
          <w:szCs w:val="20"/>
          <w:lang w:eastAsia="ru-RU"/>
        </w:rPr>
        <w:t xml:space="preserve">               </w:t>
      </w:r>
    </w:p>
    <w:p w:rsidR="00076281" w:rsidRPr="00206A11" w:rsidRDefault="00076281" w:rsidP="00076281">
      <w:pPr>
        <w:spacing w:after="0" w:line="240" w:lineRule="auto"/>
        <w:ind w:firstLine="426"/>
        <w:jc w:val="both"/>
        <w:rPr>
          <w:rFonts w:ascii="Times New Roman" w:eastAsia="Times New Roman" w:hAnsi="Times New Roman" w:cs="Times New Roman"/>
          <w:iCs/>
          <w:sz w:val="20"/>
          <w:szCs w:val="20"/>
          <w:lang w:eastAsia="ru-RU"/>
        </w:rPr>
      </w:pPr>
      <w:r w:rsidRPr="00206A11">
        <w:rPr>
          <w:rFonts w:ascii="Times New Roman" w:eastAsia="Times New Roman" w:hAnsi="Times New Roman" w:cs="Times New Roman"/>
          <w:sz w:val="20"/>
          <w:szCs w:val="20"/>
          <w:lang w:eastAsia="ru-RU"/>
        </w:rPr>
        <w:t xml:space="preserve">В подразделе </w:t>
      </w:r>
      <w:r w:rsidRPr="00206A11">
        <w:rPr>
          <w:rFonts w:ascii="Times New Roman" w:eastAsia="Times New Roman" w:hAnsi="Times New Roman" w:cs="Times New Roman"/>
          <w:b/>
          <w:sz w:val="20"/>
          <w:szCs w:val="20"/>
          <w:lang w:eastAsia="ru-RU"/>
        </w:rPr>
        <w:t xml:space="preserve">0113 «Другие общегосударственные вопросы» </w:t>
      </w:r>
      <w:r w:rsidRPr="00206A11">
        <w:rPr>
          <w:rFonts w:ascii="Times New Roman" w:eastAsia="Times New Roman" w:hAnsi="Times New Roman" w:cs="Times New Roman"/>
          <w:sz w:val="20"/>
          <w:szCs w:val="20"/>
          <w:lang w:eastAsia="ru-RU"/>
        </w:rPr>
        <w:t xml:space="preserve">предусмотрены расходы </w:t>
      </w:r>
      <w:r w:rsidRPr="00206A11">
        <w:rPr>
          <w:rFonts w:ascii="Times New Roman" w:eastAsia="Times New Roman" w:hAnsi="Times New Roman" w:cs="Times New Roman"/>
          <w:iCs/>
          <w:sz w:val="20"/>
          <w:szCs w:val="20"/>
          <w:lang w:eastAsia="ru-RU"/>
        </w:rPr>
        <w:t>на выполнение других обязательств муниципального образования сельского поселения «Богородск» на уплату членских взносов в Ассоциацию «Совет муниципальных образований Республики Коми».</w:t>
      </w:r>
    </w:p>
    <w:p w:rsidR="00076281" w:rsidRPr="00206A11" w:rsidRDefault="00076281" w:rsidP="00076281">
      <w:pPr>
        <w:spacing w:after="0" w:line="240" w:lineRule="auto"/>
        <w:jc w:val="both"/>
        <w:rPr>
          <w:rFonts w:ascii="Times New Roman" w:eastAsia="Times New Roman" w:hAnsi="Times New Roman" w:cs="Times New Roman"/>
          <w:iCs/>
          <w:color w:val="FF0000"/>
          <w:sz w:val="20"/>
          <w:szCs w:val="20"/>
          <w:lang w:eastAsia="ru-RU"/>
        </w:rPr>
      </w:pPr>
    </w:p>
    <w:p w:rsidR="00076281" w:rsidRPr="00206A11" w:rsidRDefault="00076281" w:rsidP="00076281">
      <w:pPr>
        <w:spacing w:after="0" w:line="240" w:lineRule="auto"/>
        <w:ind w:firstLine="426"/>
        <w:jc w:val="center"/>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Раздел 0500 «Жилищно-коммунальное хозяйство»</w:t>
      </w:r>
    </w:p>
    <w:p w:rsidR="00076281" w:rsidRPr="00206A11" w:rsidRDefault="00076281" w:rsidP="00076281">
      <w:pPr>
        <w:spacing w:after="0" w:line="240" w:lineRule="auto"/>
        <w:ind w:firstLine="540"/>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       В подразделе</w:t>
      </w:r>
      <w:r w:rsidRPr="00206A11">
        <w:rPr>
          <w:rFonts w:ascii="Times New Roman" w:eastAsia="Times New Roman" w:hAnsi="Times New Roman" w:cs="Times New Roman"/>
          <w:b/>
          <w:sz w:val="20"/>
          <w:szCs w:val="20"/>
          <w:lang w:eastAsia="ru-RU"/>
        </w:rPr>
        <w:t xml:space="preserve"> 0503 «Благоустройство»</w:t>
      </w:r>
      <w:r w:rsidRPr="00206A11">
        <w:rPr>
          <w:rFonts w:ascii="Times New Roman" w:eastAsia="Times New Roman" w:hAnsi="Times New Roman" w:cs="Times New Roman"/>
          <w:b/>
          <w:bCs/>
          <w:iCs/>
          <w:sz w:val="20"/>
          <w:szCs w:val="20"/>
          <w:lang w:eastAsia="ru-RU"/>
        </w:rPr>
        <w:t xml:space="preserve"> </w:t>
      </w:r>
      <w:r w:rsidRPr="00206A11">
        <w:rPr>
          <w:rFonts w:ascii="Times New Roman" w:eastAsia="Times New Roman" w:hAnsi="Times New Roman" w:cs="Times New Roman"/>
          <w:bCs/>
          <w:iCs/>
          <w:sz w:val="20"/>
          <w:szCs w:val="20"/>
          <w:lang w:eastAsia="ru-RU"/>
        </w:rPr>
        <w:t>предусмотрены</w:t>
      </w:r>
      <w:r w:rsidRPr="00206A11">
        <w:rPr>
          <w:rFonts w:ascii="Times New Roman" w:eastAsia="Times New Roman" w:hAnsi="Times New Roman" w:cs="Times New Roman"/>
          <w:b/>
          <w:sz w:val="20"/>
          <w:szCs w:val="20"/>
          <w:lang w:eastAsia="ru-RU"/>
        </w:rPr>
        <w:t xml:space="preserve"> </w:t>
      </w:r>
      <w:r w:rsidRPr="00206A11">
        <w:rPr>
          <w:rFonts w:ascii="Times New Roman" w:eastAsia="Times New Roman" w:hAnsi="Times New Roman" w:cs="Times New Roman"/>
          <w:sz w:val="20"/>
          <w:szCs w:val="20"/>
          <w:lang w:eastAsia="ru-RU"/>
        </w:rPr>
        <w:t xml:space="preserve">расходы на обеспечение первичных мер пожарной безопасности на территории сельского поселения на 2026 год (за счет средств республиканского бюджета), а также расходы на мероприятия по благоустройству территории сельского поселения «Богородск». </w:t>
      </w:r>
    </w:p>
    <w:p w:rsidR="00076281" w:rsidRPr="00206A11" w:rsidRDefault="00076281" w:rsidP="00076281">
      <w:pPr>
        <w:spacing w:after="0" w:line="240" w:lineRule="auto"/>
        <w:jc w:val="both"/>
        <w:rPr>
          <w:rFonts w:ascii="Times New Roman" w:eastAsia="Times New Roman" w:hAnsi="Times New Roman" w:cs="Times New Roman"/>
          <w:b/>
          <w:color w:val="FF0000"/>
          <w:sz w:val="20"/>
          <w:szCs w:val="20"/>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Раздел 1000 «Социальная политика»</w:t>
      </w:r>
    </w:p>
    <w:p w:rsidR="00076281" w:rsidRPr="00206A11" w:rsidRDefault="00076281" w:rsidP="00076281">
      <w:pPr>
        <w:spacing w:after="0" w:line="240" w:lineRule="auto"/>
        <w:ind w:firstLine="540"/>
        <w:jc w:val="both"/>
        <w:rPr>
          <w:rFonts w:ascii="Times New Roman" w:eastAsia="Times New Roman" w:hAnsi="Times New Roman" w:cs="Times New Roman"/>
          <w:b/>
          <w:sz w:val="20"/>
          <w:szCs w:val="20"/>
          <w:lang w:eastAsia="ru-RU"/>
        </w:rPr>
      </w:pPr>
    </w:p>
    <w:p w:rsidR="00076281" w:rsidRPr="00206A11" w:rsidRDefault="00076281" w:rsidP="00076281">
      <w:pPr>
        <w:spacing w:after="0" w:line="240" w:lineRule="auto"/>
        <w:ind w:firstLine="540"/>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В подразделе </w:t>
      </w:r>
      <w:r w:rsidRPr="00206A11">
        <w:rPr>
          <w:rFonts w:ascii="Times New Roman" w:eastAsia="Times New Roman" w:hAnsi="Times New Roman" w:cs="Times New Roman"/>
          <w:b/>
          <w:sz w:val="20"/>
          <w:szCs w:val="20"/>
          <w:lang w:eastAsia="ru-RU"/>
        </w:rPr>
        <w:t>1001 «Пенсионное обеспечение»</w:t>
      </w:r>
      <w:r w:rsidRPr="00206A11">
        <w:rPr>
          <w:rFonts w:ascii="Times New Roman" w:eastAsia="Times New Roman" w:hAnsi="Times New Roman" w:cs="Times New Roman"/>
          <w:sz w:val="20"/>
          <w:szCs w:val="20"/>
          <w:lang w:eastAsia="ru-RU"/>
        </w:rPr>
        <w:t xml:space="preserve"> предусмотрены расходы на выплату доплат к пенсии выборным должностным лицам и муниципальных служащих. </w:t>
      </w:r>
    </w:p>
    <w:p w:rsidR="00076281" w:rsidRPr="00206A11" w:rsidRDefault="00076281" w:rsidP="00076281">
      <w:pPr>
        <w:spacing w:after="0" w:line="240" w:lineRule="auto"/>
        <w:jc w:val="both"/>
        <w:rPr>
          <w:rFonts w:ascii="Times New Roman" w:eastAsia="Times New Roman" w:hAnsi="Times New Roman" w:cs="Times New Roman"/>
          <w:sz w:val="20"/>
          <w:szCs w:val="20"/>
          <w:lang w:eastAsia="ru-RU"/>
        </w:rPr>
      </w:pPr>
    </w:p>
    <w:p w:rsidR="00076281" w:rsidRPr="00206A11" w:rsidRDefault="00076281" w:rsidP="00076281">
      <w:pPr>
        <w:spacing w:after="0" w:line="240" w:lineRule="auto"/>
        <w:ind w:firstLine="540"/>
        <w:jc w:val="center"/>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«Условно утверждаемые (утвержденные) расходы»</w:t>
      </w:r>
    </w:p>
    <w:p w:rsidR="00076281" w:rsidRPr="00206A11" w:rsidRDefault="00076281" w:rsidP="00076281">
      <w:pPr>
        <w:spacing w:after="0" w:line="240" w:lineRule="auto"/>
        <w:ind w:firstLine="540"/>
        <w:jc w:val="center"/>
        <w:rPr>
          <w:rFonts w:ascii="Times New Roman" w:eastAsia="Times New Roman" w:hAnsi="Times New Roman" w:cs="Times New Roman"/>
          <w:color w:val="FF0000"/>
          <w:sz w:val="20"/>
          <w:szCs w:val="20"/>
          <w:lang w:eastAsia="ru-RU"/>
        </w:rPr>
      </w:pPr>
    </w:p>
    <w:p w:rsidR="00076281" w:rsidRPr="00206A11" w:rsidRDefault="00076281" w:rsidP="0007628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В </w:t>
      </w:r>
      <w:r w:rsidRPr="00206A11">
        <w:rPr>
          <w:rFonts w:ascii="Times New Roman" w:eastAsia="Times New Roman" w:hAnsi="Times New Roman" w:cs="Times New Roman"/>
          <w:b/>
          <w:sz w:val="20"/>
          <w:szCs w:val="20"/>
          <w:lang w:eastAsia="ru-RU"/>
        </w:rPr>
        <w:t xml:space="preserve">«Условно утверждаемых (утвержденных) расходах» </w:t>
      </w:r>
      <w:r w:rsidRPr="00206A11">
        <w:rPr>
          <w:rFonts w:ascii="Times New Roman" w:eastAsia="Times New Roman" w:hAnsi="Times New Roman" w:cs="Times New Roman"/>
          <w:sz w:val="20"/>
          <w:szCs w:val="20"/>
          <w:lang w:eastAsia="ru-RU"/>
        </w:rPr>
        <w:t>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92 565,0 рублей на 2026 год и в размере 269 920,0 рублей на 2027 год (</w:t>
      </w:r>
      <w:r w:rsidRPr="00206A11">
        <w:rPr>
          <w:rFonts w:ascii="Times New Roman" w:eastAsia="Times New Roman" w:hAnsi="Times New Roman" w:cs="Times New Roman"/>
          <w:b/>
          <w:sz w:val="20"/>
          <w:szCs w:val="20"/>
          <w:lang w:eastAsia="ru-RU"/>
        </w:rPr>
        <w:t>в соответствии со статьей 184.1 Бюджетного Кодекса РФ).</w:t>
      </w:r>
      <w:r w:rsidRPr="00206A11">
        <w:rPr>
          <w:rFonts w:ascii="Times New Roman" w:eastAsia="Times New Roman" w:hAnsi="Times New Roman" w:cs="Times New Roman"/>
          <w:sz w:val="20"/>
          <w:szCs w:val="20"/>
          <w:lang w:eastAsia="ru-RU"/>
        </w:rPr>
        <w:t xml:space="preserve">   </w:t>
      </w:r>
    </w:p>
    <w:p w:rsidR="00076281" w:rsidRPr="00206A11" w:rsidRDefault="00076281" w:rsidP="00076281">
      <w:pPr>
        <w:spacing w:after="0" w:line="240" w:lineRule="auto"/>
        <w:jc w:val="both"/>
        <w:rPr>
          <w:rFonts w:ascii="Times New Roman" w:eastAsia="Times New Roman" w:hAnsi="Times New Roman" w:cs="Times New Roman"/>
          <w:color w:val="FF0000"/>
          <w:sz w:val="20"/>
          <w:szCs w:val="20"/>
          <w:lang w:eastAsia="ru-RU"/>
        </w:rPr>
      </w:pPr>
    </w:p>
    <w:p w:rsidR="00076281" w:rsidRPr="00206A11" w:rsidRDefault="00076281" w:rsidP="00076281">
      <w:pPr>
        <w:spacing w:after="0" w:line="240" w:lineRule="auto"/>
        <w:ind w:firstLine="708"/>
        <w:jc w:val="center"/>
        <w:rPr>
          <w:rFonts w:ascii="Times New Roman" w:eastAsia="Times New Roman" w:hAnsi="Times New Roman" w:cs="Times New Roman"/>
          <w:b/>
          <w:bCs/>
          <w:iCs/>
          <w:sz w:val="20"/>
          <w:szCs w:val="20"/>
          <w:lang w:eastAsia="ru-RU"/>
        </w:rPr>
      </w:pPr>
      <w:r w:rsidRPr="00206A11">
        <w:rPr>
          <w:rFonts w:ascii="Times New Roman" w:eastAsia="Times New Roman" w:hAnsi="Times New Roman" w:cs="Times New Roman"/>
          <w:sz w:val="20"/>
          <w:szCs w:val="20"/>
          <w:lang w:eastAsia="ru-RU"/>
        </w:rPr>
        <w:t xml:space="preserve">     </w:t>
      </w:r>
      <w:r w:rsidRPr="00206A11">
        <w:rPr>
          <w:rFonts w:ascii="Times New Roman" w:eastAsia="Times New Roman" w:hAnsi="Times New Roman" w:cs="Times New Roman"/>
          <w:b/>
          <w:bCs/>
          <w:iCs/>
          <w:sz w:val="20"/>
          <w:szCs w:val="20"/>
          <w:lang w:eastAsia="ru-RU"/>
        </w:rPr>
        <w:t>Источники внутреннего финансирования</w:t>
      </w:r>
      <w:r w:rsidRPr="00206A11">
        <w:rPr>
          <w:rFonts w:ascii="Times New Roman" w:eastAsia="Times New Roman" w:hAnsi="Times New Roman" w:cs="Times New Roman"/>
          <w:b/>
          <w:bCs/>
          <w:iCs/>
          <w:sz w:val="20"/>
          <w:szCs w:val="20"/>
          <w:lang w:eastAsia="ru-RU"/>
        </w:rPr>
        <w:br/>
        <w:t>дефицита бюджета поселения</w:t>
      </w:r>
    </w:p>
    <w:p w:rsidR="00076281" w:rsidRPr="00206A11" w:rsidRDefault="00076281" w:rsidP="00076281">
      <w:pPr>
        <w:spacing w:after="0" w:line="240" w:lineRule="auto"/>
        <w:ind w:firstLine="708"/>
        <w:jc w:val="center"/>
        <w:rPr>
          <w:rFonts w:ascii="Times New Roman" w:eastAsia="Times New Roman" w:hAnsi="Times New Roman" w:cs="Times New Roman"/>
          <w:b/>
          <w:bCs/>
          <w:iCs/>
          <w:sz w:val="20"/>
          <w:szCs w:val="20"/>
          <w:lang w:eastAsia="ru-RU"/>
        </w:rPr>
      </w:pPr>
    </w:p>
    <w:p w:rsidR="00076281" w:rsidRPr="00206A11" w:rsidRDefault="00076281" w:rsidP="00076281">
      <w:pPr>
        <w:spacing w:after="0" w:line="240" w:lineRule="auto"/>
        <w:ind w:firstLine="708"/>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В 2025 году и плановом периоде 2026-2027 годах дефицит бюджета не предусмотрен. Бюджет сельского поселения «Богородск» на 2025 год и плановый период 2026-2027 годов – сбалансированный.</w:t>
      </w:r>
    </w:p>
    <w:p w:rsidR="00076281" w:rsidRPr="00206A11" w:rsidRDefault="00076281" w:rsidP="00076281">
      <w:pPr>
        <w:spacing w:after="0" w:line="240" w:lineRule="auto"/>
        <w:jc w:val="both"/>
        <w:rPr>
          <w:rFonts w:ascii="Times New Roman" w:eastAsia="Times New Roman" w:hAnsi="Times New Roman" w:cs="Times New Roman"/>
          <w:color w:val="FF0000"/>
          <w:sz w:val="20"/>
          <w:szCs w:val="20"/>
          <w:lang w:eastAsia="ru-RU"/>
        </w:rPr>
      </w:pPr>
    </w:p>
    <w:p w:rsidR="00076281" w:rsidRPr="00206A11" w:rsidRDefault="00076281" w:rsidP="0003502B">
      <w:pPr>
        <w:spacing w:after="0" w:line="240" w:lineRule="auto"/>
        <w:ind w:right="43"/>
        <w:jc w:val="center"/>
        <w:rPr>
          <w:rFonts w:ascii="Times New Roman" w:eastAsia="Times New Roman" w:hAnsi="Times New Roman" w:cs="Times New Roman"/>
          <w:b/>
          <w:bCs/>
          <w:sz w:val="20"/>
          <w:szCs w:val="20"/>
          <w:lang w:eastAsia="ru-RU"/>
        </w:rPr>
      </w:pPr>
    </w:p>
    <w:p w:rsidR="0003502B" w:rsidRPr="00206A11" w:rsidRDefault="0003502B" w:rsidP="0003502B">
      <w:pPr>
        <w:spacing w:after="0" w:line="240" w:lineRule="auto"/>
        <w:ind w:right="43"/>
        <w:jc w:val="center"/>
        <w:rPr>
          <w:rFonts w:ascii="Times New Roman" w:eastAsia="Times New Roman" w:hAnsi="Times New Roman" w:cs="Times New Roman"/>
          <w:b/>
          <w:bCs/>
          <w:sz w:val="20"/>
          <w:szCs w:val="20"/>
          <w:lang w:eastAsia="ru-RU"/>
        </w:rPr>
      </w:pPr>
      <w:r w:rsidRPr="00206A11">
        <w:rPr>
          <w:rFonts w:ascii="Times New Roman" w:eastAsia="Times New Roman" w:hAnsi="Times New Roman" w:cs="Times New Roman"/>
          <w:b/>
          <w:bCs/>
          <w:sz w:val="20"/>
          <w:szCs w:val="20"/>
          <w:lang w:eastAsia="ru-RU"/>
        </w:rPr>
        <w:t>Решение</w:t>
      </w:r>
      <w:r w:rsidRPr="00206A11">
        <w:rPr>
          <w:rFonts w:ascii="Times New Roman" w:eastAsia="Times New Roman" w:hAnsi="Times New Roman" w:cs="Times New Roman"/>
          <w:b/>
          <w:sz w:val="20"/>
          <w:szCs w:val="20"/>
          <w:lang w:eastAsia="ru-RU"/>
        </w:rPr>
        <w:t xml:space="preserve"> </w:t>
      </w:r>
      <w:r w:rsidRPr="00206A11">
        <w:rPr>
          <w:rFonts w:ascii="Times New Roman" w:eastAsia="Times New Roman" w:hAnsi="Times New Roman" w:cs="Times New Roman"/>
          <w:b/>
          <w:bCs/>
          <w:sz w:val="20"/>
          <w:szCs w:val="20"/>
          <w:lang w:eastAsia="ru-RU"/>
        </w:rPr>
        <w:t xml:space="preserve">от 19 декабря 2024 года № </w:t>
      </w:r>
      <w:r w:rsidRPr="00206A11">
        <w:rPr>
          <w:rFonts w:ascii="Times New Roman" w:eastAsia="Times New Roman" w:hAnsi="Times New Roman" w:cs="Times New Roman"/>
          <w:b/>
          <w:bCs/>
          <w:sz w:val="20"/>
          <w:szCs w:val="20"/>
          <w:lang w:val="en-US" w:eastAsia="ru-RU"/>
        </w:rPr>
        <w:t>VI</w:t>
      </w:r>
      <w:r w:rsidRPr="00206A11">
        <w:rPr>
          <w:rFonts w:ascii="Times New Roman" w:eastAsia="Times New Roman" w:hAnsi="Times New Roman" w:cs="Times New Roman"/>
          <w:b/>
          <w:bCs/>
          <w:sz w:val="20"/>
          <w:szCs w:val="20"/>
          <w:lang w:eastAsia="ru-RU"/>
        </w:rPr>
        <w:t>-21/2</w:t>
      </w:r>
    </w:p>
    <w:p w:rsidR="0003502B" w:rsidRPr="00206A11" w:rsidRDefault="0003502B" w:rsidP="0003502B">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206A11">
        <w:rPr>
          <w:rFonts w:ascii="Times New Roman" w:eastAsia="Times New Roman" w:hAnsi="Times New Roman" w:cs="Times New Roman"/>
          <w:b/>
          <w:bCs/>
          <w:sz w:val="20"/>
          <w:szCs w:val="20"/>
          <w:lang w:eastAsia="ru-RU"/>
        </w:rPr>
        <w:t>О принятии к осуществлению части полномочий муниципального района «</w:t>
      </w:r>
      <w:proofErr w:type="spellStart"/>
      <w:r w:rsidRPr="00206A11">
        <w:rPr>
          <w:rFonts w:ascii="Times New Roman" w:eastAsia="Times New Roman" w:hAnsi="Times New Roman" w:cs="Times New Roman"/>
          <w:b/>
          <w:bCs/>
          <w:sz w:val="20"/>
          <w:szCs w:val="20"/>
          <w:lang w:eastAsia="ru-RU"/>
        </w:rPr>
        <w:t>Корткеросский</w:t>
      </w:r>
      <w:proofErr w:type="spellEnd"/>
      <w:r w:rsidRPr="00206A11">
        <w:rPr>
          <w:rFonts w:ascii="Times New Roman" w:eastAsia="Times New Roman" w:hAnsi="Times New Roman" w:cs="Times New Roman"/>
          <w:b/>
          <w:bCs/>
          <w:sz w:val="20"/>
          <w:szCs w:val="20"/>
          <w:lang w:eastAsia="ru-RU"/>
        </w:rPr>
        <w:t>» муниципального образования сельского поселения «Богородск» на 2025 год</w:t>
      </w:r>
    </w:p>
    <w:p w:rsidR="00373A28" w:rsidRPr="00206A11" w:rsidRDefault="00373A28" w:rsidP="0003502B">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p>
    <w:p w:rsidR="00373A28" w:rsidRPr="00206A11" w:rsidRDefault="00373A28" w:rsidP="00373A2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CYR" w:eastAsia="Times New Roman" w:hAnsi="Times New Roman CYR" w:cs="Times New Roman CYR"/>
          <w:sz w:val="20"/>
          <w:szCs w:val="20"/>
          <w:lang w:eastAsia="ru-RU"/>
        </w:rPr>
        <w:t>Руководствуясь ст.9 Бюджетного кодекса, частью 4 статьи 15 Федерального закона от 06.10.2003 года № 131-ФЗ «Об общих принципах организации местного самоуправления в Российской Федерации», решением Совета муниципального района «</w:t>
      </w:r>
      <w:proofErr w:type="spellStart"/>
      <w:r w:rsidRPr="00206A11">
        <w:rPr>
          <w:rFonts w:ascii="Times New Roman CYR" w:eastAsia="Times New Roman" w:hAnsi="Times New Roman CYR" w:cs="Times New Roman CYR"/>
          <w:sz w:val="20"/>
          <w:szCs w:val="20"/>
          <w:lang w:eastAsia="ru-RU"/>
        </w:rPr>
        <w:t>Корткеросский</w:t>
      </w:r>
      <w:proofErr w:type="spellEnd"/>
      <w:r w:rsidRPr="00206A11">
        <w:rPr>
          <w:rFonts w:ascii="Times New Roman CYR" w:eastAsia="Times New Roman" w:hAnsi="Times New Roman CYR" w:cs="Times New Roman CYR"/>
          <w:sz w:val="20"/>
          <w:szCs w:val="20"/>
          <w:lang w:eastAsia="ru-RU"/>
        </w:rPr>
        <w:t>» от 08.11.2024 года № VII-27/16 «О передаче осуществления части полномочий муниципального района «</w:t>
      </w:r>
      <w:proofErr w:type="spellStart"/>
      <w:r w:rsidRPr="00206A11">
        <w:rPr>
          <w:rFonts w:ascii="Times New Roman CYR" w:eastAsia="Times New Roman" w:hAnsi="Times New Roman CYR" w:cs="Times New Roman CYR"/>
          <w:sz w:val="20"/>
          <w:szCs w:val="20"/>
          <w:lang w:eastAsia="ru-RU"/>
        </w:rPr>
        <w:t>Корткеросский</w:t>
      </w:r>
      <w:proofErr w:type="spellEnd"/>
      <w:r w:rsidRPr="00206A11">
        <w:rPr>
          <w:rFonts w:ascii="Times New Roman CYR" w:eastAsia="Times New Roman" w:hAnsi="Times New Roman CYR" w:cs="Times New Roman CYR"/>
          <w:sz w:val="20"/>
          <w:szCs w:val="20"/>
          <w:lang w:eastAsia="ru-RU"/>
        </w:rPr>
        <w:t>» муниципальным образованиям сельских поселениям на 2025 год»</w:t>
      </w:r>
      <w:r w:rsidRPr="00206A11">
        <w:rPr>
          <w:rFonts w:ascii="Times New Roman" w:eastAsia="Times New Roman" w:hAnsi="Times New Roman" w:cs="Times New Roman"/>
          <w:sz w:val="20"/>
          <w:szCs w:val="20"/>
          <w:lang w:eastAsia="ru-RU"/>
        </w:rPr>
        <w:t xml:space="preserve">, </w:t>
      </w:r>
      <w:r w:rsidRPr="00206A11">
        <w:rPr>
          <w:rFonts w:ascii="Times New Roman CYR" w:eastAsia="Times New Roman" w:hAnsi="Times New Roman CYR" w:cs="Times New Roman CYR"/>
          <w:sz w:val="20"/>
          <w:szCs w:val="20"/>
          <w:lang w:eastAsia="ru-RU"/>
        </w:rPr>
        <w:t>Совет муниципального образования сельского поселения «Богородск» решил,</w:t>
      </w:r>
      <w:r w:rsidRPr="00206A11">
        <w:rPr>
          <w:rFonts w:ascii="Times New Roman" w:eastAsia="Times New Roman" w:hAnsi="Times New Roman" w:cs="Times New Roman"/>
          <w:sz w:val="20"/>
          <w:szCs w:val="20"/>
          <w:lang w:eastAsia="ru-RU"/>
        </w:rPr>
        <w:t xml:space="preserve"> </w:t>
      </w:r>
    </w:p>
    <w:p w:rsidR="00373A28" w:rsidRPr="00206A11" w:rsidRDefault="00373A28" w:rsidP="00373A28">
      <w:pPr>
        <w:autoSpaceDE w:val="0"/>
        <w:autoSpaceDN w:val="0"/>
        <w:adjustRightInd w:val="0"/>
        <w:spacing w:after="0" w:line="240" w:lineRule="auto"/>
        <w:ind w:firstLine="709"/>
        <w:jc w:val="both"/>
        <w:rPr>
          <w:rFonts w:ascii="Times New Roman CYR" w:eastAsia="Times New Roman" w:hAnsi="Times New Roman CYR" w:cs="Times New Roman CYR"/>
          <w:b/>
          <w:sz w:val="20"/>
          <w:szCs w:val="20"/>
          <w:lang w:eastAsia="ru-RU"/>
        </w:rPr>
      </w:pPr>
    </w:p>
    <w:p w:rsidR="00373A28" w:rsidRPr="00206A11" w:rsidRDefault="00373A28" w:rsidP="00373A2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CYR" w:eastAsia="Times New Roman" w:hAnsi="Times New Roman CYR" w:cs="Times New Roman CYR"/>
          <w:sz w:val="20"/>
          <w:szCs w:val="20"/>
          <w:lang w:eastAsia="ru-RU"/>
        </w:rPr>
        <w:t>1. Принять от муниципального образования муниципального района «</w:t>
      </w:r>
      <w:proofErr w:type="spellStart"/>
      <w:r w:rsidRPr="00206A11">
        <w:rPr>
          <w:rFonts w:ascii="Times New Roman CYR" w:eastAsia="Times New Roman" w:hAnsi="Times New Roman CYR" w:cs="Times New Roman CYR"/>
          <w:sz w:val="20"/>
          <w:szCs w:val="20"/>
          <w:lang w:eastAsia="ru-RU"/>
        </w:rPr>
        <w:t>Корткеросский</w:t>
      </w:r>
      <w:proofErr w:type="spellEnd"/>
      <w:r w:rsidRPr="00206A11">
        <w:rPr>
          <w:rFonts w:ascii="Times New Roman CYR" w:eastAsia="Times New Roman" w:hAnsi="Times New Roman CYR" w:cs="Times New Roman CYR"/>
          <w:sz w:val="20"/>
          <w:szCs w:val="20"/>
          <w:lang w:eastAsia="ru-RU"/>
        </w:rPr>
        <w:t xml:space="preserve">» муниципальному образованию сельского поселения «Богородск»,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бюджеты  поселения в </w:t>
      </w:r>
      <w:r w:rsidRPr="00206A11">
        <w:rPr>
          <w:rFonts w:ascii="Times New Roman" w:eastAsia="Times New Roman" w:hAnsi="Times New Roman" w:cs="Times New Roman"/>
          <w:sz w:val="20"/>
          <w:szCs w:val="20"/>
          <w:lang w:eastAsia="ru-RU"/>
        </w:rPr>
        <w:t xml:space="preserve">соответствии с Бюджетным </w:t>
      </w:r>
      <w:hyperlink r:id="rId11" w:history="1">
        <w:r w:rsidRPr="00206A11">
          <w:rPr>
            <w:rFonts w:ascii="Times New Roman" w:eastAsia="Times New Roman" w:hAnsi="Times New Roman" w:cs="Times New Roman"/>
            <w:color w:val="000000"/>
            <w:sz w:val="20"/>
            <w:szCs w:val="20"/>
            <w:u w:val="single"/>
            <w:lang w:eastAsia="ru-RU"/>
          </w:rPr>
          <w:t>кодексом</w:t>
        </w:r>
      </w:hyperlink>
      <w:r w:rsidRPr="00206A11">
        <w:rPr>
          <w:rFonts w:ascii="Times New Roman" w:eastAsia="Times New Roman" w:hAnsi="Times New Roman" w:cs="Times New Roman"/>
          <w:sz w:val="20"/>
          <w:szCs w:val="20"/>
          <w:lang w:eastAsia="ru-RU"/>
        </w:rPr>
        <w:t xml:space="preserve"> Российской Федерации согласно приложению  к настоящему решению.</w:t>
      </w:r>
    </w:p>
    <w:p w:rsidR="00373A28" w:rsidRPr="00206A11" w:rsidRDefault="00373A28" w:rsidP="00373A2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06A11">
        <w:rPr>
          <w:rFonts w:ascii="Times New Roman" w:eastAsia="Times New Roman" w:hAnsi="Times New Roman" w:cs="Times New Roman"/>
          <w:sz w:val="20"/>
          <w:szCs w:val="20"/>
          <w:lang w:eastAsia="ru-RU"/>
        </w:rPr>
        <w:t xml:space="preserve">2. Главе муниципального образования сельского поселения «Богородск» (Шевкаленко С.А.) </w:t>
      </w:r>
      <w:r w:rsidRPr="00206A11">
        <w:rPr>
          <w:rFonts w:ascii="Times New Roman CYR" w:eastAsia="Times New Roman" w:hAnsi="Times New Roman CYR" w:cs="Times New Roman CYR"/>
          <w:sz w:val="20"/>
          <w:szCs w:val="20"/>
          <w:lang w:eastAsia="ru-RU"/>
        </w:rPr>
        <w:t>заключить с руководителем администрации муниципального района «</w:t>
      </w:r>
      <w:proofErr w:type="spellStart"/>
      <w:r w:rsidRPr="00206A11">
        <w:rPr>
          <w:rFonts w:ascii="Times New Roman CYR" w:eastAsia="Times New Roman" w:hAnsi="Times New Roman CYR" w:cs="Times New Roman CYR"/>
          <w:sz w:val="20"/>
          <w:szCs w:val="20"/>
          <w:lang w:eastAsia="ru-RU"/>
        </w:rPr>
        <w:t>Корткеросский</w:t>
      </w:r>
      <w:proofErr w:type="spellEnd"/>
      <w:r w:rsidRPr="00206A11">
        <w:rPr>
          <w:rFonts w:ascii="Times New Roman CYR" w:eastAsia="Times New Roman" w:hAnsi="Times New Roman CYR" w:cs="Times New Roman CYR"/>
          <w:sz w:val="20"/>
          <w:szCs w:val="20"/>
          <w:lang w:eastAsia="ru-RU"/>
        </w:rPr>
        <w:t xml:space="preserve">» (Сажиным К.А.) соглашение  о передаче осуществления части передаваемых полномочий по решению вопросов местного значения за счет иных </w:t>
      </w:r>
      <w:r w:rsidRPr="00206A11">
        <w:rPr>
          <w:rFonts w:ascii="Times New Roman CYR" w:eastAsia="Times New Roman" w:hAnsi="Times New Roman CYR" w:cs="Times New Roman CYR"/>
          <w:sz w:val="20"/>
          <w:szCs w:val="20"/>
          <w:lang w:eastAsia="ru-RU"/>
        </w:rPr>
        <w:lastRenderedPageBreak/>
        <w:t xml:space="preserve">межбюджетных трансфертов, предоставляемых из бюджета муниципального района в бюджет сельского поселения в соответствии с Бюджетным </w:t>
      </w:r>
      <w:hyperlink r:id="rId12" w:history="1">
        <w:r w:rsidRPr="00206A11">
          <w:rPr>
            <w:rFonts w:ascii="Times New Roman CYR" w:eastAsia="Times New Roman" w:hAnsi="Times New Roman CYR" w:cs="Times New Roman CYR"/>
            <w:color w:val="000000"/>
            <w:sz w:val="20"/>
            <w:szCs w:val="20"/>
            <w:u w:val="single"/>
            <w:lang w:eastAsia="ru-RU"/>
          </w:rPr>
          <w:t>кодексом</w:t>
        </w:r>
      </w:hyperlink>
      <w:r w:rsidRPr="00206A11">
        <w:rPr>
          <w:rFonts w:ascii="Times New Roman CYR" w:eastAsia="Times New Roman" w:hAnsi="Times New Roman CYR" w:cs="Times New Roman CYR"/>
          <w:sz w:val="20"/>
          <w:szCs w:val="20"/>
          <w:lang w:eastAsia="ru-RU"/>
        </w:rPr>
        <w:t xml:space="preserve"> Российской Федерации.</w:t>
      </w:r>
    </w:p>
    <w:p w:rsidR="00373A28" w:rsidRPr="00206A11" w:rsidRDefault="00373A28" w:rsidP="00373A28">
      <w:pPr>
        <w:autoSpaceDE w:val="0"/>
        <w:autoSpaceDN w:val="0"/>
        <w:adjustRightInd w:val="0"/>
        <w:spacing w:after="0" w:line="240" w:lineRule="auto"/>
        <w:ind w:firstLine="709"/>
        <w:jc w:val="both"/>
        <w:rPr>
          <w:rFonts w:ascii="Times New Roman CYR" w:eastAsia="Times New Roman" w:hAnsi="Times New Roman CYR" w:cs="Times New Roman CYR"/>
          <w:color w:val="FF0000"/>
          <w:sz w:val="20"/>
          <w:szCs w:val="20"/>
          <w:lang w:eastAsia="ru-RU"/>
        </w:rPr>
      </w:pPr>
      <w:r w:rsidRPr="00206A11">
        <w:rPr>
          <w:rFonts w:ascii="Times New Roman CYR" w:eastAsia="Times New Roman" w:hAnsi="Times New Roman CYR" w:cs="Times New Roman CYR"/>
          <w:sz w:val="20"/>
          <w:szCs w:val="20"/>
          <w:lang w:eastAsia="ru-RU"/>
        </w:rPr>
        <w:t>4.</w:t>
      </w:r>
      <w:r w:rsidRPr="00206A11">
        <w:rPr>
          <w:rFonts w:ascii="Times New Roman" w:eastAsia="Times New Roman" w:hAnsi="Times New Roman" w:cs="Times New Roman"/>
          <w:sz w:val="20"/>
          <w:szCs w:val="20"/>
          <w:lang w:eastAsia="ru-RU"/>
        </w:rPr>
        <w:t xml:space="preserve"> </w:t>
      </w:r>
      <w:r w:rsidRPr="00206A11">
        <w:rPr>
          <w:rFonts w:ascii="Times New Roman CYR" w:eastAsia="Times New Roman" w:hAnsi="Times New Roman CYR" w:cs="Times New Roman CYR"/>
          <w:sz w:val="20"/>
          <w:szCs w:val="20"/>
          <w:lang w:eastAsia="ru-RU"/>
        </w:rPr>
        <w:t>Настоящее решение вступает в силу с 1 января 2025 года.</w:t>
      </w:r>
    </w:p>
    <w:p w:rsidR="00373A28" w:rsidRPr="00206A11" w:rsidRDefault="00373A28" w:rsidP="00373A28">
      <w:pPr>
        <w:spacing w:after="0" w:line="240" w:lineRule="auto"/>
        <w:jc w:val="both"/>
        <w:rPr>
          <w:rFonts w:ascii="Times New Roman" w:eastAsia="Times New Roman" w:hAnsi="Times New Roman" w:cs="Times New Roman"/>
          <w:sz w:val="20"/>
          <w:szCs w:val="20"/>
          <w:lang w:eastAsia="ru-RU"/>
        </w:rPr>
      </w:pPr>
    </w:p>
    <w:p w:rsidR="00373A28" w:rsidRPr="00206A11" w:rsidRDefault="00373A28" w:rsidP="00373A28">
      <w:pPr>
        <w:spacing w:after="0" w:line="240" w:lineRule="auto"/>
        <w:jc w:val="both"/>
        <w:rPr>
          <w:rFonts w:ascii="Times New Roman" w:eastAsia="Times New Roman" w:hAnsi="Times New Roman" w:cs="Times New Roman"/>
          <w:b/>
          <w:sz w:val="20"/>
          <w:szCs w:val="20"/>
          <w:lang w:eastAsia="ru-RU"/>
        </w:rPr>
      </w:pPr>
      <w:r w:rsidRPr="00206A11">
        <w:rPr>
          <w:rFonts w:ascii="Times New Roman" w:eastAsia="Times New Roman" w:hAnsi="Times New Roman" w:cs="Times New Roman"/>
          <w:b/>
          <w:sz w:val="20"/>
          <w:szCs w:val="20"/>
          <w:lang w:eastAsia="ru-RU"/>
        </w:rPr>
        <w:t>Глава сельского поселения                                                  С.А. Шевкаленко</w:t>
      </w:r>
    </w:p>
    <w:tbl>
      <w:tblPr>
        <w:tblW w:w="9923" w:type="dxa"/>
        <w:tblLook w:val="00A0" w:firstRow="1" w:lastRow="0" w:firstColumn="1" w:lastColumn="0" w:noHBand="0" w:noVBand="0"/>
      </w:tblPr>
      <w:tblGrid>
        <w:gridCol w:w="4567"/>
        <w:gridCol w:w="5356"/>
      </w:tblGrid>
      <w:tr w:rsidR="00373A28" w:rsidRPr="00373A28" w:rsidTr="00373A28">
        <w:tc>
          <w:tcPr>
            <w:tcW w:w="4567" w:type="dxa"/>
          </w:tcPr>
          <w:p w:rsidR="00373A28" w:rsidRPr="00373A28" w:rsidRDefault="00373A28" w:rsidP="00373A2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356" w:type="dxa"/>
          </w:tcPr>
          <w:p w:rsidR="00373A28" w:rsidRPr="00373A28" w:rsidRDefault="00373A28" w:rsidP="00373A28">
            <w:pPr>
              <w:autoSpaceDE w:val="0"/>
              <w:autoSpaceDN w:val="0"/>
              <w:adjustRightInd w:val="0"/>
              <w:spacing w:after="0" w:line="240" w:lineRule="auto"/>
              <w:rPr>
                <w:rFonts w:ascii="Times New Roman" w:eastAsia="Times New Roman" w:hAnsi="Times New Roman" w:cs="Times New Roman"/>
                <w:sz w:val="16"/>
                <w:szCs w:val="16"/>
                <w:lang w:eastAsia="ru-RU"/>
              </w:rPr>
            </w:pPr>
          </w:p>
          <w:p w:rsidR="00373A28" w:rsidRPr="00373A28" w:rsidRDefault="00373A28" w:rsidP="00373A28">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 xml:space="preserve">Приложение </w:t>
            </w:r>
          </w:p>
          <w:p w:rsidR="00373A28" w:rsidRPr="00373A28" w:rsidRDefault="00373A28" w:rsidP="00373A28">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 xml:space="preserve">к решению Совета муниципального образования сельского поселения «Богородск»   </w:t>
            </w:r>
          </w:p>
          <w:p w:rsidR="00373A28" w:rsidRPr="00373A28" w:rsidRDefault="00373A28" w:rsidP="00373A28">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 xml:space="preserve">от 19.12.2024 года № VI-21/2 </w:t>
            </w:r>
          </w:p>
        </w:tc>
      </w:tr>
    </w:tbl>
    <w:p w:rsidR="00373A28" w:rsidRPr="00373A28" w:rsidRDefault="00373A28" w:rsidP="00373A2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bl>
      <w:tblPr>
        <w:tblW w:w="9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4845"/>
        <w:gridCol w:w="4540"/>
      </w:tblGrid>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73A28">
              <w:rPr>
                <w:rFonts w:ascii="Times New Roman" w:eastAsia="Times New Roman" w:hAnsi="Times New Roman" w:cs="Times New Roman"/>
                <w:b/>
                <w:sz w:val="16"/>
                <w:szCs w:val="16"/>
                <w:lang w:eastAsia="ru-RU"/>
              </w:rPr>
              <w:t>№</w:t>
            </w:r>
          </w:p>
        </w:tc>
        <w:tc>
          <w:tcPr>
            <w:tcW w:w="4845"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tabs>
                <w:tab w:val="left" w:pos="516"/>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73A28">
              <w:rPr>
                <w:rFonts w:ascii="Times New Roman" w:eastAsia="Times New Roman" w:hAnsi="Times New Roman" w:cs="Times New Roman"/>
                <w:b/>
                <w:sz w:val="16"/>
                <w:szCs w:val="16"/>
                <w:lang w:eastAsia="ru-RU"/>
              </w:rPr>
              <w:t>Вопрос местного значения муниципального района</w:t>
            </w:r>
          </w:p>
        </w:tc>
        <w:tc>
          <w:tcPr>
            <w:tcW w:w="4540"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373A28">
              <w:rPr>
                <w:rFonts w:ascii="Times New Roman" w:eastAsia="Times New Roman" w:hAnsi="Times New Roman" w:cs="Times New Roman"/>
                <w:b/>
                <w:sz w:val="16"/>
                <w:szCs w:val="16"/>
                <w:lang w:eastAsia="ru-RU"/>
              </w:rPr>
              <w:t>Передаваемые полномочия (в части)</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1</w:t>
            </w:r>
          </w:p>
        </w:tc>
        <w:tc>
          <w:tcPr>
            <w:tcW w:w="4845"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tabs>
                <w:tab w:val="left" w:pos="51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4540"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2</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организация ритуальных услуг и содержание мест захоронений</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содержание кладбищ и учет мест захоронений</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3</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содержание контейнерных площадок, обустройство контейнерных площадок</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4</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Calibri" w:hAnsi="Times New Roman" w:cs="Times New Roman"/>
                <w:sz w:val="16"/>
                <w:szCs w:val="16"/>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организация транспортного обслуживания в границах поселения в части лодочной переправы</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5</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6</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в части выдачи владельцам (пользователям) жилых помещений справки о наличии в помещениях печного отопления</w:t>
            </w:r>
          </w:p>
        </w:tc>
      </w:tr>
      <w:tr w:rsidR="00373A28" w:rsidRPr="00373A28" w:rsidTr="00373A28">
        <w:tc>
          <w:tcPr>
            <w:tcW w:w="561" w:type="dxa"/>
            <w:tcBorders>
              <w:top w:val="single" w:sz="4" w:space="0" w:color="auto"/>
              <w:left w:val="single" w:sz="4" w:space="0" w:color="auto"/>
              <w:bottom w:val="single" w:sz="4" w:space="0" w:color="auto"/>
              <w:right w:val="single" w:sz="4" w:space="0" w:color="auto"/>
            </w:tcBorders>
          </w:tcPr>
          <w:p w:rsidR="00373A28" w:rsidRPr="00373A28" w:rsidRDefault="00373A28" w:rsidP="00373A28">
            <w:pPr>
              <w:spacing w:after="0" w:line="240" w:lineRule="auto"/>
              <w:jc w:val="center"/>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7</w:t>
            </w:r>
          </w:p>
        </w:tc>
        <w:tc>
          <w:tcPr>
            <w:tcW w:w="4845"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w:t>
            </w:r>
            <w:proofErr w:type="spellStart"/>
            <w:r w:rsidRPr="00373A28">
              <w:rPr>
                <w:rFonts w:ascii="Times New Roman" w:eastAsia="Times New Roman" w:hAnsi="Times New Roman" w:cs="Times New Roman"/>
                <w:sz w:val="16"/>
                <w:szCs w:val="16"/>
                <w:lang w:eastAsia="ru-RU"/>
              </w:rPr>
              <w:t>Корткеросский</w:t>
            </w:r>
            <w:proofErr w:type="spellEnd"/>
            <w:r w:rsidRPr="00373A28">
              <w:rPr>
                <w:rFonts w:ascii="Times New Roman" w:eastAsia="Times New Roman" w:hAnsi="Times New Roman" w:cs="Times New Roman"/>
                <w:sz w:val="16"/>
                <w:szCs w:val="16"/>
                <w:lang w:eastAsia="ru-RU"/>
              </w:rPr>
              <w:t>»</w:t>
            </w:r>
          </w:p>
        </w:tc>
        <w:tc>
          <w:tcPr>
            <w:tcW w:w="4540" w:type="dxa"/>
            <w:shd w:val="clear" w:color="auto" w:fill="auto"/>
          </w:tcPr>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создание условий для развития местного</w:t>
            </w:r>
          </w:p>
          <w:p w:rsidR="00373A28" w:rsidRPr="00373A28" w:rsidRDefault="00373A28" w:rsidP="00373A28">
            <w:pPr>
              <w:suppressAutoHyphens/>
              <w:spacing w:after="0" w:line="240" w:lineRule="auto"/>
              <w:jc w:val="both"/>
              <w:rPr>
                <w:rFonts w:ascii="Times New Roman" w:eastAsia="Times New Roman" w:hAnsi="Times New Roman" w:cs="Times New Roman"/>
                <w:sz w:val="16"/>
                <w:szCs w:val="16"/>
                <w:lang w:eastAsia="ru-RU"/>
              </w:rPr>
            </w:pPr>
            <w:r w:rsidRPr="00373A28">
              <w:rPr>
                <w:rFonts w:ascii="Times New Roman" w:eastAsia="Times New Roman" w:hAnsi="Times New Roman" w:cs="Times New Roman"/>
                <w:sz w:val="16"/>
                <w:szCs w:val="16"/>
                <w:lang w:eastAsia="ru-RU"/>
              </w:rPr>
              <w:t>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bl>
    <w:p w:rsidR="00373A28" w:rsidRPr="00373A28" w:rsidRDefault="00373A28" w:rsidP="00373A28">
      <w:pPr>
        <w:spacing w:after="0" w:line="240" w:lineRule="auto"/>
        <w:jc w:val="both"/>
        <w:rPr>
          <w:rFonts w:ascii="Times New Roman" w:eastAsia="Times New Roman" w:hAnsi="Times New Roman" w:cs="Times New Roman"/>
          <w:b/>
          <w:sz w:val="28"/>
          <w:szCs w:val="28"/>
          <w:lang w:eastAsia="ru-RU"/>
        </w:rPr>
      </w:pPr>
    </w:p>
    <w:p w:rsidR="0003502B" w:rsidRPr="006014F5" w:rsidRDefault="0003502B" w:rsidP="0003502B">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 w:val="18"/>
          <w:szCs w:val="20"/>
          <w:lang w:eastAsia="ru-RU"/>
        </w:rPr>
      </w:pPr>
    </w:p>
    <w:p w:rsidR="0003502B" w:rsidRPr="00DB7C41" w:rsidRDefault="0003502B" w:rsidP="0003502B">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19 декабря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-21/3</w:t>
      </w:r>
    </w:p>
    <w:p w:rsidR="0003502B" w:rsidRDefault="0003502B"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3502B">
        <w:rPr>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373A28" w:rsidRDefault="00373A28"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73A28" w:rsidRPr="00206A11" w:rsidRDefault="00373A28" w:rsidP="00373A28">
      <w:pPr>
        <w:spacing w:after="0" w:line="240" w:lineRule="auto"/>
        <w:jc w:val="both"/>
        <w:rPr>
          <w:rFonts w:ascii="Times New Roman" w:eastAsia="Times New Roman" w:hAnsi="Times New Roman" w:cs="Times New Roman"/>
          <w:b/>
          <w:sz w:val="20"/>
          <w:szCs w:val="16"/>
          <w:lang w:eastAsia="ru-RU"/>
        </w:rPr>
      </w:pPr>
      <w:r w:rsidRPr="00206A11">
        <w:rPr>
          <w:rFonts w:ascii="Times New Roman" w:eastAsia="Times New Roman" w:hAnsi="Times New Roman" w:cs="Times New Roman"/>
          <w:sz w:val="20"/>
          <w:szCs w:val="16"/>
          <w:lang w:eastAsia="ru-RU"/>
        </w:rPr>
        <w:t xml:space="preserve">             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муниципального образования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xml:space="preserve">      1. Провести 20 января 2025 года с 10 часов 00 минут по адресу: Республика Коми, </w:t>
      </w:r>
      <w:proofErr w:type="spellStart"/>
      <w:r w:rsidRPr="00206A11">
        <w:rPr>
          <w:rFonts w:ascii="Times New Roman" w:eastAsia="Times New Roman" w:hAnsi="Times New Roman" w:cs="Times New Roman"/>
          <w:sz w:val="20"/>
          <w:szCs w:val="16"/>
          <w:lang w:eastAsia="ru-RU"/>
        </w:rPr>
        <w:t>Корткеросский</w:t>
      </w:r>
      <w:proofErr w:type="spellEnd"/>
      <w:r w:rsidRPr="00206A11">
        <w:rPr>
          <w:rFonts w:ascii="Times New Roman" w:eastAsia="Times New Roman" w:hAnsi="Times New Roman" w:cs="Times New Roman"/>
          <w:sz w:val="20"/>
          <w:szCs w:val="16"/>
          <w:lang w:eastAsia="ru-RU"/>
        </w:rPr>
        <w:t xml:space="preserve">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xml:space="preserve">      2. Утвердить организационный комитет в составе:</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Шевкаленко С.А., Глава сельского поселения «Богородск», председатель;</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Васильева М.В., заместитель руководителя администрации, секретарь;</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Игушева С.М., депутат Совета сельского поселения «Богородск».</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r w:rsidRPr="00206A11">
        <w:rPr>
          <w:rFonts w:ascii="Times New Roman" w:eastAsia="Times New Roman" w:hAnsi="Times New Roman" w:cs="Times New Roman"/>
          <w:sz w:val="20"/>
          <w:szCs w:val="16"/>
          <w:lang w:eastAsia="ru-RU"/>
        </w:rPr>
        <w:t xml:space="preserve">       3. Настоящее решение вступает в силу со дня его обнародования.</w:t>
      </w: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p>
    <w:p w:rsidR="00373A28" w:rsidRPr="00206A11" w:rsidRDefault="00373A28" w:rsidP="00373A28">
      <w:pPr>
        <w:spacing w:after="0" w:line="240" w:lineRule="auto"/>
        <w:jc w:val="both"/>
        <w:rPr>
          <w:rFonts w:ascii="Times New Roman" w:eastAsia="Times New Roman" w:hAnsi="Times New Roman" w:cs="Times New Roman"/>
          <w:sz w:val="20"/>
          <w:szCs w:val="16"/>
          <w:lang w:eastAsia="ru-RU"/>
        </w:rPr>
      </w:pPr>
    </w:p>
    <w:p w:rsidR="00373A28" w:rsidRPr="00206A11" w:rsidRDefault="00373A28" w:rsidP="00373A28">
      <w:pPr>
        <w:spacing w:after="0" w:line="240" w:lineRule="auto"/>
        <w:jc w:val="both"/>
        <w:rPr>
          <w:rFonts w:ascii="Times New Roman" w:eastAsia="Times New Roman" w:hAnsi="Times New Roman" w:cs="Times New Roman"/>
          <w:b/>
          <w:sz w:val="20"/>
          <w:szCs w:val="16"/>
          <w:lang w:eastAsia="ru-RU"/>
        </w:rPr>
      </w:pPr>
      <w:r w:rsidRPr="00206A11">
        <w:rPr>
          <w:rFonts w:ascii="Times New Roman" w:eastAsia="Times New Roman" w:hAnsi="Times New Roman" w:cs="Times New Roman"/>
          <w:b/>
          <w:sz w:val="20"/>
          <w:szCs w:val="16"/>
          <w:lang w:eastAsia="ru-RU"/>
        </w:rPr>
        <w:t>Глава сельского поселения                                                  С.А. Шевкаленко</w:t>
      </w:r>
    </w:p>
    <w:p w:rsidR="00373A28" w:rsidRDefault="00373A28"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206A11" w:rsidRDefault="00206A11"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206A11" w:rsidRDefault="00206A11"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206A11" w:rsidRDefault="00206A11" w:rsidP="0003502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3502B" w:rsidRPr="006014F5" w:rsidRDefault="0003502B" w:rsidP="0003502B">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03502B" w:rsidRPr="00DB7C41" w:rsidRDefault="0003502B" w:rsidP="0003502B">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lastRenderedPageBreak/>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19 декабря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-21/4</w:t>
      </w:r>
    </w:p>
    <w:p w:rsidR="0003502B" w:rsidRPr="00A96DE8" w:rsidRDefault="0003502B" w:rsidP="0003502B">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03502B">
        <w:rPr>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p>
    <w:p w:rsidR="0003502B" w:rsidRPr="006014F5" w:rsidRDefault="0003502B" w:rsidP="0003502B">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373A28" w:rsidRPr="00206A11" w:rsidRDefault="00373A28" w:rsidP="00373A28">
      <w:pPr>
        <w:spacing w:after="0" w:line="240" w:lineRule="auto"/>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32"/>
          <w:szCs w:val="20"/>
          <w:lang w:eastAsia="ru-RU"/>
        </w:rPr>
        <w:t xml:space="preserve">         </w:t>
      </w:r>
      <w:r w:rsidRPr="00206A11">
        <w:rPr>
          <w:rFonts w:ascii="Times New Roman" w:eastAsia="Times New Roman" w:hAnsi="Times New Roman" w:cs="Times New Roman"/>
          <w:sz w:val="20"/>
          <w:szCs w:val="18"/>
          <w:lang w:eastAsia="ru-RU"/>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373A28" w:rsidRPr="00206A11" w:rsidRDefault="00373A28" w:rsidP="00373A28">
      <w:pPr>
        <w:tabs>
          <w:tab w:val="left" w:pos="567"/>
        </w:tabs>
        <w:spacing w:after="0" w:line="240" w:lineRule="auto"/>
        <w:jc w:val="both"/>
        <w:rPr>
          <w:rFonts w:ascii="Times New Roman" w:eastAsia="Times New Roman" w:hAnsi="Times New Roman" w:cs="Times New Roman"/>
          <w:bCs/>
          <w:sz w:val="20"/>
          <w:szCs w:val="18"/>
          <w:lang w:eastAsia="ru-RU"/>
        </w:rPr>
      </w:pPr>
      <w:r w:rsidRPr="00206A11">
        <w:rPr>
          <w:rFonts w:ascii="Times New Roman" w:eastAsia="Times New Roman" w:hAnsi="Times New Roman" w:cs="Times New Roman"/>
          <w:sz w:val="20"/>
          <w:szCs w:val="18"/>
          <w:lang w:eastAsia="ru-RU"/>
        </w:rPr>
        <w:tab/>
        <w:t>1. Внести в решение Совета муниципального образования сельского поселения «Богородск» от 25 декабря 2023 года № V</w:t>
      </w:r>
      <w:r w:rsidRPr="00206A11">
        <w:rPr>
          <w:rFonts w:ascii="Times New Roman" w:eastAsia="Times New Roman" w:hAnsi="Times New Roman" w:cs="Times New Roman"/>
          <w:sz w:val="20"/>
          <w:szCs w:val="18"/>
          <w:lang w:val="en-US" w:eastAsia="ru-RU"/>
        </w:rPr>
        <w:t>I</w:t>
      </w:r>
      <w:r w:rsidRPr="00206A11">
        <w:rPr>
          <w:rFonts w:ascii="Times New Roman" w:eastAsia="Times New Roman" w:hAnsi="Times New Roman" w:cs="Times New Roman"/>
          <w:sz w:val="20"/>
          <w:szCs w:val="18"/>
          <w:lang w:eastAsia="ru-RU"/>
        </w:rPr>
        <w:t xml:space="preserve">-11/1 </w:t>
      </w:r>
      <w:r w:rsidRPr="00206A11">
        <w:rPr>
          <w:rFonts w:ascii="Times New Roman" w:eastAsia="Times New Roman" w:hAnsi="Times New Roman" w:cs="Times New Roman"/>
          <w:bCs/>
          <w:sz w:val="20"/>
          <w:szCs w:val="18"/>
          <w:lang w:eastAsia="ru-RU"/>
        </w:rPr>
        <w:t xml:space="preserve">«О бюджете муниципального образования сельского поселения «Богородск» на 2024 год и плановый период 2025 и 2026 годов» (далее – Решение о бюджете) следующие изменения: </w:t>
      </w:r>
    </w:p>
    <w:p w:rsidR="00373A28" w:rsidRPr="00206A11" w:rsidRDefault="00373A28" w:rsidP="00373A28">
      <w:pPr>
        <w:tabs>
          <w:tab w:val="left" w:pos="567"/>
        </w:tabs>
        <w:spacing w:after="0" w:line="240" w:lineRule="auto"/>
        <w:jc w:val="both"/>
        <w:rPr>
          <w:rFonts w:ascii="Times New Roman" w:eastAsia="Times New Roman" w:hAnsi="Times New Roman" w:cs="Times New Roman"/>
          <w:bCs/>
          <w:sz w:val="20"/>
          <w:szCs w:val="18"/>
          <w:lang w:eastAsia="ru-RU"/>
        </w:rPr>
      </w:pPr>
    </w:p>
    <w:p w:rsidR="00373A28" w:rsidRPr="00206A11" w:rsidRDefault="00373A28" w:rsidP="00373A28">
      <w:pPr>
        <w:numPr>
          <w:ilvl w:val="0"/>
          <w:numId w:val="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приложение 1, утвержденное Решением о бюджете, изложить в редакции согласно приложению 1 к настоящему решению;</w:t>
      </w:r>
    </w:p>
    <w:p w:rsidR="00373A28" w:rsidRPr="00206A11" w:rsidRDefault="00373A28" w:rsidP="00373A28">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приложение 2, утвержденное Решением о бюджете, изложить в редакции согласно приложению 2 к настоящему решению;</w:t>
      </w:r>
    </w:p>
    <w:p w:rsidR="00373A28" w:rsidRPr="00206A11" w:rsidRDefault="00373A28" w:rsidP="00373A28">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приложение 3, утвержденное Решением о бюджете, изложить в редакции согласно приложению 3 к настоящему решению.</w:t>
      </w:r>
    </w:p>
    <w:p w:rsidR="00373A28" w:rsidRPr="00206A11" w:rsidRDefault="00373A28" w:rsidP="00373A28">
      <w:pPr>
        <w:tabs>
          <w:tab w:val="num" w:pos="752"/>
          <w:tab w:val="left" w:pos="993"/>
        </w:tabs>
        <w:spacing w:after="0" w:line="240" w:lineRule="auto"/>
        <w:rPr>
          <w:rFonts w:ascii="Times New Roman" w:eastAsia="Times New Roman" w:hAnsi="Times New Roman" w:cs="Times New Roman"/>
          <w:sz w:val="20"/>
          <w:szCs w:val="18"/>
          <w:lang w:eastAsia="ru-RU"/>
        </w:rPr>
      </w:pPr>
    </w:p>
    <w:p w:rsidR="00373A28" w:rsidRPr="00206A11" w:rsidRDefault="00373A28" w:rsidP="00373A28">
      <w:pPr>
        <w:tabs>
          <w:tab w:val="left" w:pos="900"/>
        </w:tabs>
        <w:spacing w:after="0" w:line="240" w:lineRule="auto"/>
        <w:ind w:firstLine="426"/>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2. Настоящее решение вступает в силу со дня его обнародования.</w:t>
      </w:r>
    </w:p>
    <w:p w:rsidR="00373A28" w:rsidRPr="00206A11" w:rsidRDefault="00373A28" w:rsidP="00373A28">
      <w:pPr>
        <w:spacing w:after="0" w:line="240" w:lineRule="auto"/>
        <w:ind w:left="1080"/>
        <w:rPr>
          <w:rFonts w:ascii="Times New Roman" w:eastAsia="Times New Roman" w:hAnsi="Times New Roman" w:cs="Times New Roman"/>
          <w:sz w:val="20"/>
          <w:szCs w:val="18"/>
          <w:lang w:eastAsia="ru-RU"/>
        </w:rPr>
      </w:pPr>
    </w:p>
    <w:p w:rsidR="00373A28" w:rsidRPr="00206A11" w:rsidRDefault="00373A28" w:rsidP="00373A28">
      <w:pPr>
        <w:spacing w:after="0" w:line="240" w:lineRule="auto"/>
        <w:rPr>
          <w:rFonts w:ascii="Times New Roman" w:eastAsia="Times New Roman" w:hAnsi="Times New Roman" w:cs="Times New Roman"/>
          <w:sz w:val="20"/>
          <w:szCs w:val="18"/>
          <w:lang w:eastAsia="ru-RU"/>
        </w:rPr>
      </w:pPr>
    </w:p>
    <w:p w:rsidR="00373A28" w:rsidRPr="00206A11" w:rsidRDefault="00373A28" w:rsidP="00373A28">
      <w:pPr>
        <w:spacing w:after="0" w:line="240" w:lineRule="auto"/>
        <w:rPr>
          <w:rFonts w:ascii="Times New Roman" w:eastAsia="Times New Roman" w:hAnsi="Times New Roman" w:cs="Times New Roman"/>
          <w:b/>
          <w:snapToGrid w:val="0"/>
          <w:sz w:val="20"/>
          <w:szCs w:val="18"/>
          <w:lang w:eastAsia="ru-RU"/>
        </w:rPr>
      </w:pPr>
      <w:r w:rsidRPr="00206A11">
        <w:rPr>
          <w:rFonts w:ascii="Times New Roman" w:eastAsia="Times New Roman" w:hAnsi="Times New Roman" w:cs="Times New Roman"/>
          <w:b/>
          <w:snapToGrid w:val="0"/>
          <w:sz w:val="20"/>
          <w:szCs w:val="18"/>
          <w:lang w:eastAsia="ru-RU"/>
        </w:rPr>
        <w:t>Глава сельского поселения</w:t>
      </w:r>
      <w:r w:rsidRPr="00206A11">
        <w:rPr>
          <w:rFonts w:ascii="Times New Roman" w:eastAsia="Times New Roman" w:hAnsi="Times New Roman" w:cs="Times New Roman"/>
          <w:b/>
          <w:snapToGrid w:val="0"/>
          <w:sz w:val="20"/>
          <w:szCs w:val="18"/>
          <w:lang w:eastAsia="ru-RU"/>
        </w:rPr>
        <w:tab/>
      </w:r>
      <w:r w:rsidRPr="00206A11">
        <w:rPr>
          <w:rFonts w:ascii="Times New Roman" w:eastAsia="Times New Roman" w:hAnsi="Times New Roman" w:cs="Times New Roman"/>
          <w:b/>
          <w:snapToGrid w:val="0"/>
          <w:sz w:val="20"/>
          <w:szCs w:val="18"/>
          <w:lang w:eastAsia="ru-RU"/>
        </w:rPr>
        <w:tab/>
      </w:r>
      <w:r w:rsidRPr="00206A11">
        <w:rPr>
          <w:rFonts w:ascii="Times New Roman" w:eastAsia="Times New Roman" w:hAnsi="Times New Roman" w:cs="Times New Roman"/>
          <w:b/>
          <w:snapToGrid w:val="0"/>
          <w:sz w:val="20"/>
          <w:szCs w:val="18"/>
          <w:lang w:eastAsia="ru-RU"/>
        </w:rPr>
        <w:tab/>
      </w:r>
      <w:r w:rsidRPr="00206A11">
        <w:rPr>
          <w:rFonts w:ascii="Times New Roman" w:eastAsia="Times New Roman" w:hAnsi="Times New Roman" w:cs="Times New Roman"/>
          <w:b/>
          <w:snapToGrid w:val="0"/>
          <w:sz w:val="20"/>
          <w:szCs w:val="18"/>
          <w:lang w:eastAsia="ru-RU"/>
        </w:rPr>
        <w:tab/>
      </w:r>
      <w:r w:rsidRPr="00206A11">
        <w:rPr>
          <w:rFonts w:ascii="Times New Roman" w:eastAsia="Times New Roman" w:hAnsi="Times New Roman" w:cs="Times New Roman"/>
          <w:b/>
          <w:snapToGrid w:val="0"/>
          <w:sz w:val="20"/>
          <w:szCs w:val="18"/>
          <w:lang w:eastAsia="ru-RU"/>
        </w:rPr>
        <w:tab/>
        <w:t xml:space="preserve">       С.А. Шевкаленко</w:t>
      </w:r>
    </w:p>
    <w:p w:rsidR="00373A28" w:rsidRPr="00206A11" w:rsidRDefault="00373A28" w:rsidP="00373A28">
      <w:pPr>
        <w:spacing w:after="0" w:line="240" w:lineRule="auto"/>
        <w:ind w:firstLine="426"/>
        <w:jc w:val="both"/>
        <w:rPr>
          <w:rFonts w:ascii="Times New Roman" w:eastAsia="Times New Roman" w:hAnsi="Times New Roman" w:cs="Times New Roman"/>
          <w:sz w:val="20"/>
          <w:szCs w:val="18"/>
          <w:lang w:eastAsia="ru-RU"/>
        </w:rPr>
      </w:pP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Приложение 1</w:t>
      </w: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73A28" w:rsidRPr="00373A28" w:rsidRDefault="003E65F6" w:rsidP="00373A28">
      <w:pPr>
        <w:tabs>
          <w:tab w:val="left" w:pos="3390"/>
        </w:tabs>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00373A28" w:rsidRPr="00373A28">
        <w:rPr>
          <w:rFonts w:ascii="Times New Roman" w:eastAsia="Calibri" w:hAnsi="Times New Roman" w:cs="Times New Roman"/>
          <w:sz w:val="16"/>
          <w:szCs w:val="20"/>
        </w:rPr>
        <w:t xml:space="preserve">бря 2024 года № </w:t>
      </w:r>
      <w:r w:rsidR="00373A28" w:rsidRPr="00373A28">
        <w:rPr>
          <w:rFonts w:ascii="Times New Roman" w:eastAsia="Calibri" w:hAnsi="Times New Roman" w:cs="Times New Roman"/>
          <w:sz w:val="16"/>
          <w:szCs w:val="20"/>
          <w:lang w:val="en-US"/>
        </w:rPr>
        <w:t>VI</w:t>
      </w:r>
      <w:r w:rsidR="00373A28" w:rsidRPr="00373A28">
        <w:rPr>
          <w:rFonts w:ascii="Times New Roman" w:eastAsia="Calibri" w:hAnsi="Times New Roman" w:cs="Times New Roman"/>
          <w:sz w:val="16"/>
          <w:szCs w:val="20"/>
        </w:rPr>
        <w:t>-</w:t>
      </w:r>
      <w:r w:rsidR="008010E9">
        <w:rPr>
          <w:rFonts w:ascii="Times New Roman" w:eastAsia="Calibri" w:hAnsi="Times New Roman" w:cs="Times New Roman"/>
          <w:sz w:val="16"/>
          <w:szCs w:val="20"/>
        </w:rPr>
        <w:t>21/4</w:t>
      </w: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«Приложение 1</w:t>
      </w: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73A28" w:rsidRPr="00373A28" w:rsidRDefault="00373A28" w:rsidP="00373A28">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73A28" w:rsidRPr="00373A28" w:rsidRDefault="00373A28" w:rsidP="00373A28">
      <w:pPr>
        <w:tabs>
          <w:tab w:val="left" w:pos="3390"/>
        </w:tabs>
        <w:spacing w:after="0"/>
        <w:jc w:val="right"/>
        <w:rPr>
          <w:rFonts w:ascii="Times New Roman" w:eastAsia="Calibri" w:hAnsi="Times New Roman" w:cs="Times New Roman"/>
          <w:sz w:val="20"/>
          <w:szCs w:val="20"/>
        </w:rPr>
      </w:pPr>
      <w:r w:rsidRPr="00373A28">
        <w:rPr>
          <w:rFonts w:ascii="Times New Roman" w:eastAsia="Calibri" w:hAnsi="Times New Roman" w:cs="Times New Roman"/>
          <w:sz w:val="16"/>
          <w:szCs w:val="20"/>
        </w:rPr>
        <w:t xml:space="preserve">от 25.12.2023 года № </w:t>
      </w:r>
      <w:r w:rsidRPr="00373A28">
        <w:rPr>
          <w:rFonts w:ascii="Times New Roman" w:eastAsia="Calibri" w:hAnsi="Times New Roman" w:cs="Times New Roman"/>
          <w:sz w:val="16"/>
          <w:szCs w:val="20"/>
          <w:lang w:val="en-US"/>
        </w:rPr>
        <w:t>VI</w:t>
      </w:r>
      <w:r w:rsidRPr="00373A28">
        <w:rPr>
          <w:rFonts w:ascii="Times New Roman" w:eastAsia="Calibri" w:hAnsi="Times New Roman" w:cs="Times New Roman"/>
          <w:sz w:val="16"/>
          <w:szCs w:val="20"/>
        </w:rPr>
        <w:t>-11/1</w:t>
      </w:r>
    </w:p>
    <w:tbl>
      <w:tblPr>
        <w:tblStyle w:val="a9"/>
        <w:tblW w:w="0" w:type="auto"/>
        <w:tblLook w:val="04A0" w:firstRow="1" w:lastRow="0" w:firstColumn="1" w:lastColumn="0" w:noHBand="0" w:noVBand="1"/>
      </w:tblPr>
      <w:tblGrid>
        <w:gridCol w:w="1598"/>
        <w:gridCol w:w="4969"/>
        <w:gridCol w:w="1116"/>
        <w:gridCol w:w="1001"/>
        <w:gridCol w:w="1058"/>
      </w:tblGrid>
      <w:tr w:rsidR="003E65F6" w:rsidRPr="003E65F6" w:rsidTr="003E65F6">
        <w:trPr>
          <w:trHeight w:val="318"/>
        </w:trPr>
        <w:tc>
          <w:tcPr>
            <w:tcW w:w="9742" w:type="dxa"/>
            <w:gridSpan w:val="5"/>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 xml:space="preserve">ОБЪЕМ ПОСТУПЛЕНИЙ </w:t>
            </w:r>
            <w:proofErr w:type="gramStart"/>
            <w:r w:rsidRPr="003E65F6">
              <w:rPr>
                <w:rFonts w:ascii="Times New Roman" w:hAnsi="Times New Roman" w:cs="Times New Roman"/>
                <w:bCs/>
                <w:sz w:val="16"/>
                <w:szCs w:val="16"/>
              </w:rPr>
              <w:t>ДОХОДОВ  БЮДЖЕТА</w:t>
            </w:r>
            <w:proofErr w:type="gramEnd"/>
            <w:r w:rsidRPr="003E65F6">
              <w:rPr>
                <w:rFonts w:ascii="Times New Roman" w:hAnsi="Times New Roman" w:cs="Times New Roman"/>
                <w:bCs/>
                <w:sz w:val="16"/>
                <w:szCs w:val="16"/>
              </w:rPr>
              <w:t xml:space="preserve"> СЕЛЬСКОГО ПОСЕЛЕНИЯ "БОГОРОДСК" НА 2024 ГОД И ПЛАНОВЫЙ ПЕРИОД 2025 И 2026 ГОДОВ</w:t>
            </w:r>
          </w:p>
        </w:tc>
      </w:tr>
      <w:tr w:rsidR="003E65F6" w:rsidRPr="003E65F6" w:rsidTr="003E65F6">
        <w:trPr>
          <w:trHeight w:val="379"/>
        </w:trPr>
        <w:tc>
          <w:tcPr>
            <w:tcW w:w="1598" w:type="dxa"/>
            <w:vMerge w:val="restart"/>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 xml:space="preserve">Код </w:t>
            </w:r>
          </w:p>
        </w:tc>
        <w:tc>
          <w:tcPr>
            <w:tcW w:w="4969" w:type="dxa"/>
            <w:vMerge w:val="restart"/>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175" w:type="dxa"/>
            <w:gridSpan w:val="3"/>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Сумма (рублей)</w:t>
            </w:r>
          </w:p>
        </w:tc>
      </w:tr>
      <w:tr w:rsidR="003E65F6" w:rsidRPr="003E65F6" w:rsidTr="003E65F6">
        <w:trPr>
          <w:trHeight w:val="272"/>
        </w:trPr>
        <w:tc>
          <w:tcPr>
            <w:tcW w:w="1598" w:type="dxa"/>
            <w:vMerge/>
            <w:hideMark/>
          </w:tcPr>
          <w:p w:rsidR="003E65F6" w:rsidRPr="003E65F6" w:rsidRDefault="003E65F6" w:rsidP="003E65F6">
            <w:pPr>
              <w:ind w:right="43"/>
              <w:jc w:val="center"/>
              <w:rPr>
                <w:rFonts w:ascii="Times New Roman" w:hAnsi="Times New Roman" w:cs="Times New Roman"/>
                <w:bCs/>
                <w:sz w:val="16"/>
                <w:szCs w:val="16"/>
              </w:rPr>
            </w:pPr>
          </w:p>
        </w:tc>
        <w:tc>
          <w:tcPr>
            <w:tcW w:w="4969" w:type="dxa"/>
            <w:vMerge/>
            <w:hideMark/>
          </w:tcPr>
          <w:p w:rsidR="003E65F6" w:rsidRPr="003E65F6" w:rsidRDefault="003E65F6" w:rsidP="003E65F6">
            <w:pPr>
              <w:ind w:right="43"/>
              <w:jc w:val="center"/>
              <w:rPr>
                <w:rFonts w:ascii="Times New Roman" w:hAnsi="Times New Roman" w:cs="Times New Roman"/>
                <w:bCs/>
                <w:sz w:val="16"/>
                <w:szCs w:val="16"/>
              </w:rPr>
            </w:pP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2024</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2025</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2026</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1 00 00000 00 0000 000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НАЛОГОВЫЕ И НЕНАЛОГОВЫЕ ДОХОДЫ</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523 000,00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555 500,00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569 000,00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1 01 00000 00 0000 000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НАЛОГИ НА ПРИБЫЛЬ, ДОХОДЫ</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246 000,00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221 000,00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230 000,00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1 01 02000 01 0000 110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 на доходы физических лиц</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246 000,00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221 000,00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230 000,00</w:t>
            </w:r>
          </w:p>
        </w:tc>
      </w:tr>
      <w:tr w:rsidR="003E65F6" w:rsidRPr="003E65F6" w:rsidTr="003E65F6">
        <w:trPr>
          <w:trHeight w:val="1256"/>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1 01 02010 01 0000 110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244 400,00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221 000,00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230 000,00</w:t>
            </w:r>
          </w:p>
        </w:tc>
      </w:tr>
      <w:tr w:rsidR="003E65F6" w:rsidRPr="003E65F6" w:rsidTr="003E65F6">
        <w:trPr>
          <w:trHeight w:val="948"/>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1 01 02030 01 0000 110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1 600,00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1 05 00000 00 0000 000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НАЛОГИ НА СОВОКУПНЫЙ ДОХОД</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107 000,00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108 000,00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109 000,00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1 05 03000 01 0000 110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Единый сельскохозяйственный налог</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107 000,00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108 000,00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109 000,00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1 05 03010 01 0000 110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Единый сельскохозяйственный налог</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107 000,00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108 000,00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109 000,00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1 06 00000 00 0000 000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НАЛОГИ НА ИМУЩЕСТВО</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144 568,35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214 000,00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217 000,00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1 06 01000 00 0000 110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Налог на имущество физических лиц</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19 000,00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19 000,00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20 000,00</w:t>
            </w:r>
          </w:p>
        </w:tc>
      </w:tr>
      <w:tr w:rsidR="003E65F6" w:rsidRPr="003E65F6" w:rsidTr="003E65F6">
        <w:trPr>
          <w:trHeight w:val="630"/>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lastRenderedPageBreak/>
              <w:t>1 06 01030 10 0000 110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19 000,00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19 000,00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20 000,00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1 06 06000 00 0000 110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Земельный налог</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125 568,35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195 000,00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197 000,00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1 06 06030 00 0000 110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Земельный налог с организаций</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94 568,35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164 000,00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165 000,00</w:t>
            </w:r>
          </w:p>
        </w:tc>
      </w:tr>
      <w:tr w:rsidR="003E65F6" w:rsidRPr="003E65F6" w:rsidTr="003E65F6">
        <w:trPr>
          <w:trHeight w:val="399"/>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1 06 06033 10 0000 110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94 568,35</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164 000,00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165 000,00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1 06 06040 00 0000 110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Земельный налог с физических лиц</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31 000,00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31 000,00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32 000,00</w:t>
            </w:r>
          </w:p>
        </w:tc>
      </w:tr>
      <w:tr w:rsidR="003E65F6" w:rsidRPr="003E65F6" w:rsidTr="003E65F6">
        <w:trPr>
          <w:trHeight w:val="404"/>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1 06 06043 10 0000 110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31 000,00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31 000,00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32 000,00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1 08 00000 00 0000 000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ГОСУДАРСТВЕННАЯ ПОШЛИНА</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12 000,00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12 500,00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13 000,00</w:t>
            </w:r>
          </w:p>
        </w:tc>
      </w:tr>
      <w:tr w:rsidR="003E65F6" w:rsidRPr="003E65F6" w:rsidTr="003E65F6">
        <w:trPr>
          <w:trHeight w:val="599"/>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1 08 04000 01 0000 110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12 000,00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12 500,00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13 000,00</w:t>
            </w:r>
          </w:p>
        </w:tc>
      </w:tr>
      <w:tr w:rsidR="003E65F6" w:rsidRPr="003E65F6" w:rsidTr="003E65F6">
        <w:trPr>
          <w:trHeight w:val="720"/>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1 08 04020 01 0000 110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12 000,00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12 500,00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13 000,00</w:t>
            </w:r>
          </w:p>
        </w:tc>
      </w:tr>
      <w:tr w:rsidR="003E65F6" w:rsidRPr="003E65F6" w:rsidTr="003E65F6">
        <w:trPr>
          <w:trHeight w:val="392"/>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1 13 00000 00 0000 000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ДОХОДЫ ОТ ОКАЗАНИЯ ПЛАТНЫХ УСЛУГ И КОМПЕНСАЦИИ ЗАТРАТ ГОСУДАРСТВА</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13 431,65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1 13 02000 00 0000 130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Доходы от компенсации затрат государства</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13 431,65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1 13 02990 00 0000 130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доходы от компенсации затрат государства</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13 431,65</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1 13 02995 10 0000 130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Прочие доходы от компенсации затрат бюджетов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13 431,65</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2 00 00000 00 0000 000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БЕЗВОЗМЕЗДНЫЕ ПОСТУПЛЕНИЯ</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8 746 066,19</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4 473 809,00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5 860 982,00</w:t>
            </w:r>
          </w:p>
        </w:tc>
      </w:tr>
      <w:tr w:rsidR="003E65F6" w:rsidRPr="003E65F6" w:rsidTr="003E65F6">
        <w:trPr>
          <w:trHeight w:val="447"/>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8 727 166,19</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4 473 809,00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5 860 982,00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2 02 10000 00 0000 150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Дотации бюджетам бюджетной системы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1 397 500,00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1 016 000,00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979 500,00</w:t>
            </w:r>
          </w:p>
        </w:tc>
      </w:tr>
      <w:tr w:rsidR="003E65F6" w:rsidRPr="003E65F6" w:rsidTr="003E65F6">
        <w:trPr>
          <w:trHeight w:val="630"/>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2 02 16001 00 0000 150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1 397 500,00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1 016 000,00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979 500,00</w:t>
            </w:r>
          </w:p>
        </w:tc>
      </w:tr>
      <w:tr w:rsidR="003E65F6" w:rsidRPr="003E65F6" w:rsidTr="003E65F6">
        <w:trPr>
          <w:trHeight w:val="397"/>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2 02 16001 10 0000 150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1 397 500,00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1 016 000,00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979 500,00</w:t>
            </w:r>
          </w:p>
        </w:tc>
      </w:tr>
      <w:tr w:rsidR="003E65F6" w:rsidRPr="003E65F6" w:rsidTr="003E65F6">
        <w:trPr>
          <w:trHeight w:val="133"/>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 </w:t>
            </w:r>
          </w:p>
        </w:tc>
        <w:tc>
          <w:tcPr>
            <w:tcW w:w="4969" w:type="dxa"/>
            <w:hideMark/>
          </w:tcPr>
          <w:p w:rsidR="003E65F6" w:rsidRPr="003E65F6" w:rsidRDefault="003E65F6" w:rsidP="003E65F6">
            <w:pPr>
              <w:ind w:right="43"/>
              <w:jc w:val="center"/>
              <w:rPr>
                <w:rFonts w:ascii="Times New Roman" w:hAnsi="Times New Roman" w:cs="Times New Roman"/>
                <w:sz w:val="16"/>
                <w:szCs w:val="16"/>
              </w:rPr>
            </w:pPr>
            <w:proofErr w:type="spellStart"/>
            <w:r w:rsidRPr="003E65F6">
              <w:rPr>
                <w:rFonts w:ascii="Times New Roman" w:hAnsi="Times New Roman" w:cs="Times New Roman"/>
                <w:sz w:val="16"/>
                <w:szCs w:val="16"/>
              </w:rPr>
              <w:t>подушевая</w:t>
            </w:r>
            <w:proofErr w:type="spellEnd"/>
            <w:r w:rsidRPr="003E65F6">
              <w:rPr>
                <w:rFonts w:ascii="Times New Roman" w:hAnsi="Times New Roman" w:cs="Times New Roman"/>
                <w:sz w:val="16"/>
                <w:szCs w:val="16"/>
              </w:rPr>
              <w:t xml:space="preserve"> дотация бюджетам сельских поселений  </w:t>
            </w:r>
          </w:p>
        </w:tc>
        <w:tc>
          <w:tcPr>
            <w:tcW w:w="1116"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30 400,00</w:t>
            </w:r>
          </w:p>
        </w:tc>
        <w:tc>
          <w:tcPr>
            <w:tcW w:w="1001"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30 400,00</w:t>
            </w:r>
          </w:p>
        </w:tc>
        <w:tc>
          <w:tcPr>
            <w:tcW w:w="1058"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30 400,00</w:t>
            </w:r>
          </w:p>
        </w:tc>
      </w:tr>
      <w:tr w:rsidR="003E65F6" w:rsidRPr="003E65F6" w:rsidTr="003E65F6">
        <w:trPr>
          <w:trHeight w:val="364"/>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2 02 20000 00 0000 150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Субсидии бюджетам бюджетной системы Российской Федерации (межбюджетные субсидии)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2 000 000,00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2 02 29999 00 0000 150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субсидии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2 000 000,00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2 02 29999 10 0000 150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Прочие субсидии бюджетам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2 000 000,00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630"/>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2 02 29999 10 0000 150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 xml:space="preserve">Субсидии на реализацию народных проектов в сфере благоустройства, прошедших отбор в рамках проекта "Народный бюджет" </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2 000 000,00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2 02 30000 00 0000 150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Субвенции бюджетам бюджетной системы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310 676,00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340 409,00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370 882,00</w:t>
            </w:r>
          </w:p>
        </w:tc>
      </w:tr>
      <w:tr w:rsidR="003E65F6" w:rsidRPr="003E65F6" w:rsidTr="003E65F6">
        <w:trPr>
          <w:trHeight w:val="338"/>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2 02 30024 00 0000 150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27 321,00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27 321,00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27 321,00</w:t>
            </w:r>
          </w:p>
        </w:tc>
      </w:tr>
      <w:tr w:rsidR="003E65F6" w:rsidRPr="003E65F6" w:rsidTr="003E65F6">
        <w:trPr>
          <w:trHeight w:val="38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2 02 30024 10 0000 150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27 321,00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27 321,00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27 321,00</w:t>
            </w:r>
          </w:p>
        </w:tc>
      </w:tr>
      <w:tr w:rsidR="003E65F6" w:rsidRPr="003E65F6" w:rsidTr="003E65F6">
        <w:trPr>
          <w:trHeight w:val="561"/>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2 02 35118 00 0000 150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283 355,00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313 088,00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343 561,00</w:t>
            </w:r>
          </w:p>
        </w:tc>
      </w:tr>
      <w:tr w:rsidR="003E65F6" w:rsidRPr="003E65F6" w:rsidTr="003E65F6">
        <w:trPr>
          <w:trHeight w:val="55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2 02 35118 10 0000 150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283 355,00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313 088,00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343 561,00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2 02 40000 00 0000 150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Иные межбюджетные трансферты</w:t>
            </w:r>
          </w:p>
        </w:tc>
        <w:tc>
          <w:tcPr>
            <w:tcW w:w="1116"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5 018 990,19</w:t>
            </w:r>
          </w:p>
        </w:tc>
        <w:tc>
          <w:tcPr>
            <w:tcW w:w="1001"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3 117 400,00</w:t>
            </w:r>
          </w:p>
        </w:tc>
        <w:tc>
          <w:tcPr>
            <w:tcW w:w="1058"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4 510 600,00</w:t>
            </w:r>
          </w:p>
        </w:tc>
      </w:tr>
      <w:tr w:rsidR="003E65F6" w:rsidRPr="003E65F6" w:rsidTr="003E65F6">
        <w:trPr>
          <w:trHeight w:val="753"/>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2 02 40014 00 0000 150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153 416,81</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693"/>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lastRenderedPageBreak/>
              <w:t>2 02 40014 10 0000 150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153 416,81</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2 02 49999 00 0000 150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межбюджетные трансферты, передаваемые бюджетам</w:t>
            </w:r>
          </w:p>
        </w:tc>
        <w:tc>
          <w:tcPr>
            <w:tcW w:w="1116"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4 865 573,38</w:t>
            </w:r>
          </w:p>
        </w:tc>
        <w:tc>
          <w:tcPr>
            <w:tcW w:w="1001"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3 117 400,00</w:t>
            </w:r>
          </w:p>
        </w:tc>
        <w:tc>
          <w:tcPr>
            <w:tcW w:w="1058"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4 510 600,00</w:t>
            </w:r>
          </w:p>
        </w:tc>
      </w:tr>
      <w:tr w:rsidR="003E65F6" w:rsidRPr="003E65F6" w:rsidTr="003E65F6">
        <w:trPr>
          <w:trHeight w:val="411"/>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2 02 49999 10 0000 150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межбюджетные трансферты, передаваемые бюджетам сельских поселений</w:t>
            </w:r>
          </w:p>
        </w:tc>
        <w:tc>
          <w:tcPr>
            <w:tcW w:w="1116"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4 865 573,38</w:t>
            </w:r>
          </w:p>
        </w:tc>
        <w:tc>
          <w:tcPr>
            <w:tcW w:w="1001"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3 117 400,00</w:t>
            </w:r>
          </w:p>
        </w:tc>
        <w:tc>
          <w:tcPr>
            <w:tcW w:w="1058"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4 510 600,00</w:t>
            </w:r>
          </w:p>
        </w:tc>
      </w:tr>
      <w:tr w:rsidR="003E65F6" w:rsidRPr="003E65F6" w:rsidTr="003E65F6">
        <w:trPr>
          <w:trHeight w:val="404"/>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2 02 49999 10 0000 150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 xml:space="preserve">Прочие межбюджетные трансферты бюджетам сельских поселений на общее покрытие расходов </w:t>
            </w:r>
          </w:p>
        </w:tc>
        <w:tc>
          <w:tcPr>
            <w:tcW w:w="1116"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4 344 550,00</w:t>
            </w:r>
          </w:p>
        </w:tc>
        <w:tc>
          <w:tcPr>
            <w:tcW w:w="1001"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3 117 400,00</w:t>
            </w:r>
          </w:p>
        </w:tc>
        <w:tc>
          <w:tcPr>
            <w:tcW w:w="1058"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2 260 600,00</w:t>
            </w:r>
          </w:p>
        </w:tc>
      </w:tr>
      <w:tr w:rsidR="003E65F6" w:rsidRPr="003E65F6" w:rsidTr="003E65F6">
        <w:trPr>
          <w:trHeight w:val="971"/>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2 02 49999 10 0000 150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 xml:space="preserve">Иные межбюджетные трансферты, имеющие целевое назначение, в целях </w:t>
            </w:r>
            <w:proofErr w:type="spellStart"/>
            <w:r w:rsidRPr="003E65F6">
              <w:rPr>
                <w:rFonts w:ascii="Times New Roman" w:hAnsi="Times New Roman" w:cs="Times New Roman"/>
                <w:sz w:val="16"/>
                <w:szCs w:val="16"/>
              </w:rPr>
              <w:t>софинансирования</w:t>
            </w:r>
            <w:proofErr w:type="spellEnd"/>
            <w:r w:rsidRPr="003E65F6">
              <w:rPr>
                <w:rFonts w:ascii="Times New Roman" w:hAnsi="Times New Roman" w:cs="Times New Roman"/>
                <w:sz w:val="16"/>
                <w:szCs w:val="16"/>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16"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521 023,38</w:t>
            </w:r>
          </w:p>
        </w:tc>
        <w:tc>
          <w:tcPr>
            <w:tcW w:w="1001"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noWrap/>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2 250 000,00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2 07 00000 00 0000 000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БЕЗВОЗМЕЗДНЫЕ ПОСТУПЛЕНИЯ</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18 900,00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2 07 05000 10 0000 150</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Прочие безвозмездные поступления в бюджеты сельских поселений</w:t>
            </w:r>
          </w:p>
        </w:tc>
        <w:tc>
          <w:tcPr>
            <w:tcW w:w="1116"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18 900,00</w:t>
            </w:r>
          </w:p>
        </w:tc>
        <w:tc>
          <w:tcPr>
            <w:tcW w:w="1001"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c>
          <w:tcPr>
            <w:tcW w:w="105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0,00</w:t>
            </w:r>
          </w:p>
        </w:tc>
      </w:tr>
      <w:tr w:rsidR="003E65F6" w:rsidRPr="003E65F6" w:rsidTr="003E65F6">
        <w:trPr>
          <w:trHeight w:val="315"/>
        </w:trPr>
        <w:tc>
          <w:tcPr>
            <w:tcW w:w="159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2 07 05030 10 0000 150</w:t>
            </w:r>
          </w:p>
        </w:tc>
        <w:tc>
          <w:tcPr>
            <w:tcW w:w="4969"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Прочие безвозмездные поступления в бюджеты сельских поселений</w:t>
            </w:r>
          </w:p>
        </w:tc>
        <w:tc>
          <w:tcPr>
            <w:tcW w:w="1116"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18 900,00</w:t>
            </w:r>
          </w:p>
        </w:tc>
        <w:tc>
          <w:tcPr>
            <w:tcW w:w="1001"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c>
          <w:tcPr>
            <w:tcW w:w="1058" w:type="dxa"/>
            <w:hideMark/>
          </w:tcPr>
          <w:p w:rsidR="003E65F6" w:rsidRPr="003E65F6" w:rsidRDefault="003E65F6" w:rsidP="003E65F6">
            <w:pPr>
              <w:ind w:right="43"/>
              <w:jc w:val="center"/>
              <w:rPr>
                <w:rFonts w:ascii="Times New Roman" w:hAnsi="Times New Roman" w:cs="Times New Roman"/>
                <w:sz w:val="16"/>
                <w:szCs w:val="16"/>
              </w:rPr>
            </w:pPr>
            <w:r w:rsidRPr="003E65F6">
              <w:rPr>
                <w:rFonts w:ascii="Times New Roman" w:hAnsi="Times New Roman" w:cs="Times New Roman"/>
                <w:sz w:val="16"/>
                <w:szCs w:val="16"/>
              </w:rPr>
              <w:t>0,00</w:t>
            </w:r>
          </w:p>
        </w:tc>
      </w:tr>
      <w:tr w:rsidR="003E65F6" w:rsidRPr="003E65F6" w:rsidTr="003E65F6">
        <w:trPr>
          <w:trHeight w:val="330"/>
        </w:trPr>
        <w:tc>
          <w:tcPr>
            <w:tcW w:w="1598"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 </w:t>
            </w:r>
          </w:p>
        </w:tc>
        <w:tc>
          <w:tcPr>
            <w:tcW w:w="4969" w:type="dxa"/>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ВСЕГО ДОХОДОВ</w:t>
            </w:r>
          </w:p>
        </w:tc>
        <w:tc>
          <w:tcPr>
            <w:tcW w:w="1116"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9 269 066,19</w:t>
            </w:r>
          </w:p>
        </w:tc>
        <w:tc>
          <w:tcPr>
            <w:tcW w:w="1001"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5 029 309,00</w:t>
            </w:r>
          </w:p>
        </w:tc>
        <w:tc>
          <w:tcPr>
            <w:tcW w:w="1058" w:type="dxa"/>
            <w:noWrap/>
            <w:hideMark/>
          </w:tcPr>
          <w:p w:rsidR="003E65F6" w:rsidRPr="003E65F6" w:rsidRDefault="003E65F6" w:rsidP="003E65F6">
            <w:pPr>
              <w:ind w:right="43"/>
              <w:jc w:val="center"/>
              <w:rPr>
                <w:rFonts w:ascii="Times New Roman" w:hAnsi="Times New Roman" w:cs="Times New Roman"/>
                <w:bCs/>
                <w:sz w:val="16"/>
                <w:szCs w:val="16"/>
              </w:rPr>
            </w:pPr>
            <w:r w:rsidRPr="003E65F6">
              <w:rPr>
                <w:rFonts w:ascii="Times New Roman" w:hAnsi="Times New Roman" w:cs="Times New Roman"/>
                <w:bCs/>
                <w:sz w:val="16"/>
                <w:szCs w:val="16"/>
              </w:rPr>
              <w:t>6 429 982,00</w:t>
            </w:r>
          </w:p>
        </w:tc>
      </w:tr>
    </w:tbl>
    <w:p w:rsidR="007D7D74" w:rsidRPr="0018088A" w:rsidRDefault="007D7D74" w:rsidP="00242546">
      <w:pPr>
        <w:spacing w:after="0" w:line="240" w:lineRule="auto"/>
        <w:ind w:right="43"/>
        <w:jc w:val="center"/>
        <w:rPr>
          <w:rFonts w:ascii="Times New Roman" w:hAnsi="Times New Roman" w:cs="Times New Roman"/>
          <w:b/>
          <w:sz w:val="20"/>
          <w:szCs w:val="20"/>
        </w:rPr>
      </w:pPr>
    </w:p>
    <w:p w:rsidR="00460BD7" w:rsidRDefault="00460BD7" w:rsidP="00460BD7">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pPr>
    </w:p>
    <w:p w:rsidR="003E65F6" w:rsidRPr="00373A28" w:rsidRDefault="003E65F6" w:rsidP="003E65F6">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2</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E65F6" w:rsidRPr="00373A28" w:rsidRDefault="003E65F6" w:rsidP="003E65F6">
      <w:pPr>
        <w:tabs>
          <w:tab w:val="left" w:pos="3390"/>
        </w:tabs>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373A28">
        <w:rPr>
          <w:rFonts w:ascii="Times New Roman" w:eastAsia="Calibri" w:hAnsi="Times New Roman" w:cs="Times New Roman"/>
          <w:sz w:val="16"/>
          <w:szCs w:val="20"/>
        </w:rPr>
        <w:t xml:space="preserve">бря 2024 года № </w:t>
      </w:r>
      <w:r w:rsidRPr="00373A28">
        <w:rPr>
          <w:rFonts w:ascii="Times New Roman" w:eastAsia="Calibri" w:hAnsi="Times New Roman" w:cs="Times New Roman"/>
          <w:sz w:val="16"/>
          <w:szCs w:val="20"/>
          <w:lang w:val="en-US"/>
        </w:rPr>
        <w:t>VI</w:t>
      </w:r>
      <w:r w:rsidRPr="00373A28">
        <w:rPr>
          <w:rFonts w:ascii="Times New Roman" w:eastAsia="Calibri" w:hAnsi="Times New Roman" w:cs="Times New Roman"/>
          <w:sz w:val="16"/>
          <w:szCs w:val="20"/>
        </w:rPr>
        <w:t>-</w:t>
      </w:r>
      <w:r>
        <w:rPr>
          <w:rFonts w:ascii="Times New Roman" w:eastAsia="Calibri" w:hAnsi="Times New Roman" w:cs="Times New Roman"/>
          <w:sz w:val="16"/>
          <w:szCs w:val="20"/>
        </w:rPr>
        <w:t>21</w:t>
      </w:r>
      <w:r w:rsidR="008010E9">
        <w:rPr>
          <w:rFonts w:ascii="Times New Roman" w:eastAsia="Calibri" w:hAnsi="Times New Roman" w:cs="Times New Roman"/>
          <w:sz w:val="16"/>
          <w:szCs w:val="20"/>
        </w:rPr>
        <w:t>/4</w:t>
      </w:r>
    </w:p>
    <w:p w:rsidR="003E65F6" w:rsidRPr="00373A28" w:rsidRDefault="003E65F6" w:rsidP="003E65F6">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2</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E65F6" w:rsidRPr="00373A28" w:rsidRDefault="003E65F6" w:rsidP="003E65F6">
      <w:pPr>
        <w:tabs>
          <w:tab w:val="left" w:pos="3390"/>
        </w:tabs>
        <w:spacing w:after="0"/>
        <w:jc w:val="right"/>
        <w:rPr>
          <w:rFonts w:ascii="Times New Roman" w:eastAsia="Calibri" w:hAnsi="Times New Roman" w:cs="Times New Roman"/>
          <w:sz w:val="20"/>
          <w:szCs w:val="20"/>
        </w:rPr>
      </w:pPr>
      <w:r w:rsidRPr="00373A28">
        <w:rPr>
          <w:rFonts w:ascii="Times New Roman" w:eastAsia="Calibri" w:hAnsi="Times New Roman" w:cs="Times New Roman"/>
          <w:sz w:val="16"/>
          <w:szCs w:val="20"/>
        </w:rPr>
        <w:t xml:space="preserve">от 25.12.2023 года № </w:t>
      </w:r>
      <w:r w:rsidRPr="00373A28">
        <w:rPr>
          <w:rFonts w:ascii="Times New Roman" w:eastAsia="Calibri" w:hAnsi="Times New Roman" w:cs="Times New Roman"/>
          <w:sz w:val="16"/>
          <w:szCs w:val="20"/>
          <w:lang w:val="en-US"/>
        </w:rPr>
        <w:t>VI</w:t>
      </w:r>
      <w:r w:rsidRPr="00373A28">
        <w:rPr>
          <w:rFonts w:ascii="Times New Roman" w:eastAsia="Calibri" w:hAnsi="Times New Roman" w:cs="Times New Roman"/>
          <w:sz w:val="16"/>
          <w:szCs w:val="20"/>
        </w:rPr>
        <w:t>-11/1</w:t>
      </w:r>
    </w:p>
    <w:tbl>
      <w:tblPr>
        <w:tblStyle w:val="a9"/>
        <w:tblW w:w="0" w:type="auto"/>
        <w:tblLook w:val="04A0" w:firstRow="1" w:lastRow="0" w:firstColumn="1" w:lastColumn="0" w:noHBand="0" w:noVBand="1"/>
      </w:tblPr>
      <w:tblGrid>
        <w:gridCol w:w="3397"/>
        <w:gridCol w:w="426"/>
        <w:gridCol w:w="567"/>
        <w:gridCol w:w="1137"/>
        <w:gridCol w:w="715"/>
        <w:gridCol w:w="1287"/>
        <w:gridCol w:w="1149"/>
        <w:gridCol w:w="1064"/>
      </w:tblGrid>
      <w:tr w:rsidR="003E65F6" w:rsidRPr="003E65F6" w:rsidTr="003E65F6">
        <w:trPr>
          <w:trHeight w:val="383"/>
        </w:trPr>
        <w:tc>
          <w:tcPr>
            <w:tcW w:w="9742" w:type="dxa"/>
            <w:gridSpan w:val="8"/>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xml:space="preserve">Распределение бюджетных </w:t>
            </w:r>
            <w:proofErr w:type="gramStart"/>
            <w:r w:rsidRPr="003E65F6">
              <w:rPr>
                <w:rFonts w:ascii="Times New Roman" w:eastAsia="Times New Roman" w:hAnsi="Times New Roman" w:cs="Times New Roman"/>
                <w:bCs/>
                <w:sz w:val="16"/>
                <w:szCs w:val="16"/>
                <w:lang w:eastAsia="ru-RU"/>
              </w:rPr>
              <w:t>ассигнований  по</w:t>
            </w:r>
            <w:proofErr w:type="gramEnd"/>
            <w:r w:rsidRPr="003E65F6">
              <w:rPr>
                <w:rFonts w:ascii="Times New Roman" w:eastAsia="Times New Roman" w:hAnsi="Times New Roman" w:cs="Times New Roman"/>
                <w:bCs/>
                <w:sz w:val="16"/>
                <w:szCs w:val="16"/>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3E65F6" w:rsidRPr="003E65F6" w:rsidTr="003E65F6">
        <w:trPr>
          <w:trHeight w:val="276"/>
        </w:trPr>
        <w:tc>
          <w:tcPr>
            <w:tcW w:w="3397" w:type="dxa"/>
            <w:vMerge w:val="restart"/>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Наименование</w:t>
            </w:r>
          </w:p>
        </w:tc>
        <w:tc>
          <w:tcPr>
            <w:tcW w:w="426" w:type="dxa"/>
            <w:vMerge w:val="restart"/>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РЗ</w:t>
            </w:r>
          </w:p>
        </w:tc>
        <w:tc>
          <w:tcPr>
            <w:tcW w:w="567" w:type="dxa"/>
            <w:vMerge w:val="restart"/>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ПР</w:t>
            </w:r>
          </w:p>
        </w:tc>
        <w:tc>
          <w:tcPr>
            <w:tcW w:w="1137" w:type="dxa"/>
            <w:vMerge w:val="restart"/>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ЦСР</w:t>
            </w:r>
          </w:p>
        </w:tc>
        <w:tc>
          <w:tcPr>
            <w:tcW w:w="715" w:type="dxa"/>
            <w:vMerge w:val="restart"/>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ВР</w:t>
            </w:r>
          </w:p>
        </w:tc>
        <w:tc>
          <w:tcPr>
            <w:tcW w:w="3500" w:type="dxa"/>
            <w:gridSpan w:val="3"/>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сумма (рублей)</w:t>
            </w:r>
          </w:p>
        </w:tc>
      </w:tr>
      <w:tr w:rsidR="003E65F6" w:rsidRPr="003E65F6" w:rsidTr="003E65F6">
        <w:trPr>
          <w:trHeight w:val="137"/>
        </w:trPr>
        <w:tc>
          <w:tcPr>
            <w:tcW w:w="3397" w:type="dxa"/>
            <w:vMerge/>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426" w:type="dxa"/>
            <w:vMerge/>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567" w:type="dxa"/>
            <w:vMerge/>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1137" w:type="dxa"/>
            <w:vMerge/>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715" w:type="dxa"/>
            <w:vMerge/>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2 024</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2 025</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2 026</w:t>
            </w:r>
          </w:p>
        </w:tc>
      </w:tr>
      <w:tr w:rsidR="003E65F6" w:rsidRPr="003E65F6" w:rsidTr="003E65F6">
        <w:trPr>
          <w:trHeight w:val="226"/>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6</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7</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w:t>
            </w:r>
          </w:p>
        </w:tc>
      </w:tr>
      <w:tr w:rsidR="003E65F6" w:rsidRPr="003E65F6" w:rsidTr="003E65F6">
        <w:trPr>
          <w:trHeight w:val="13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Неизвестный подраздел</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117 223,00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190 455,00</w:t>
            </w:r>
          </w:p>
        </w:tc>
      </w:tr>
      <w:tr w:rsidR="003E65F6" w:rsidRPr="003E65F6" w:rsidTr="003E65F6">
        <w:trPr>
          <w:trHeight w:val="31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117 223,00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190 455,00</w:t>
            </w:r>
          </w:p>
        </w:tc>
      </w:tr>
      <w:tr w:rsidR="003E65F6" w:rsidRPr="003E65F6" w:rsidTr="003E65F6">
        <w:trPr>
          <w:trHeight w:val="31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Условно утверждаемые (утвержденные) расходы</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99 0 00 99990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117 223,00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190 455,00</w:t>
            </w:r>
          </w:p>
        </w:tc>
      </w:tr>
      <w:tr w:rsidR="003E65F6" w:rsidRPr="003E65F6" w:rsidTr="003E65F6">
        <w:trPr>
          <w:trHeight w:val="21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 УКАЗАНО</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99 0 00 99990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117 223,00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190 455,00</w:t>
            </w:r>
          </w:p>
        </w:tc>
      </w:tr>
      <w:tr w:rsidR="003E65F6" w:rsidRPr="003E65F6" w:rsidTr="003E65F6">
        <w:trPr>
          <w:trHeight w:val="27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ОБЩЕГОСУДАРСТВЕННЫЕ ВОПРОСЫ</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5 172 856,16</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4 522 732,00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3 600 173,00</w:t>
            </w:r>
          </w:p>
        </w:tc>
      </w:tr>
      <w:tr w:rsidR="003E65F6" w:rsidRPr="003E65F6" w:rsidTr="003E65F6">
        <w:trPr>
          <w:trHeight w:val="56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02</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1 453 925,00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1 046 000,00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730 000,00</w:t>
            </w:r>
          </w:p>
        </w:tc>
      </w:tr>
      <w:tr w:rsidR="003E65F6" w:rsidRPr="003E65F6" w:rsidTr="003E65F6">
        <w:trPr>
          <w:trHeight w:val="272"/>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02</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1 453 925,00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1 046 000,00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730 000,00</w:t>
            </w:r>
          </w:p>
        </w:tc>
      </w:tr>
      <w:tr w:rsidR="003E65F6" w:rsidRPr="003E65F6" w:rsidTr="003E65F6">
        <w:trPr>
          <w:trHeight w:val="43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xml:space="preserve">01 </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02</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99 0 00 92080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1 453 925,00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1 046 000,00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730 000,00</w:t>
            </w:r>
          </w:p>
        </w:tc>
      </w:tr>
      <w:tr w:rsidR="003E65F6" w:rsidRPr="003E65F6" w:rsidTr="003E65F6">
        <w:trPr>
          <w:trHeight w:val="113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02</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99 0 00 92080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1 453 925,00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1 046 000,00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730 000,00</w:t>
            </w:r>
          </w:p>
        </w:tc>
      </w:tr>
      <w:tr w:rsidR="003E65F6" w:rsidRPr="003E65F6" w:rsidTr="003E65F6">
        <w:trPr>
          <w:trHeight w:val="83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3 546 531,16</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3 476 732,00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2 870 173,00</w:t>
            </w:r>
          </w:p>
        </w:tc>
      </w:tr>
      <w:tr w:rsidR="003E65F6" w:rsidRPr="003E65F6" w:rsidTr="003E65F6">
        <w:trPr>
          <w:trHeight w:val="20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3 546 531,16</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3 476 732,00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2 870 173,00</w:t>
            </w:r>
          </w:p>
        </w:tc>
      </w:tr>
      <w:tr w:rsidR="003E65F6" w:rsidRPr="003E65F6" w:rsidTr="003E65F6">
        <w:trPr>
          <w:trHeight w:val="699"/>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99 0 00 51180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283 355,00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313 088,00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343 561,00</w:t>
            </w:r>
          </w:p>
        </w:tc>
      </w:tr>
      <w:tr w:rsidR="003E65F6" w:rsidRPr="003E65F6" w:rsidTr="003E65F6">
        <w:trPr>
          <w:trHeight w:val="107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99 0 00 51180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196 012,00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291 931,00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322 325,00</w:t>
            </w:r>
          </w:p>
        </w:tc>
      </w:tr>
      <w:tr w:rsidR="003E65F6" w:rsidRPr="003E65F6" w:rsidTr="003E65F6">
        <w:trPr>
          <w:trHeight w:val="40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99 0 00 51180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87 343,00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21 157,00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21 236,00</w:t>
            </w:r>
          </w:p>
        </w:tc>
      </w:tr>
      <w:tr w:rsidR="003E65F6" w:rsidRPr="003E65F6" w:rsidTr="003E65F6">
        <w:trPr>
          <w:trHeight w:val="125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roofErr w:type="gramStart"/>
            <w:r w:rsidRPr="003E65F6">
              <w:rPr>
                <w:rFonts w:ascii="Times New Roman" w:eastAsia="Times New Roman" w:hAnsi="Times New Roman" w:cs="Times New Roman"/>
                <w:sz w:val="16"/>
                <w:szCs w:val="16"/>
                <w:lang w:eastAsia="ru-RU"/>
              </w:rPr>
              <w:t>Иные межбюджетные трансферты</w:t>
            </w:r>
            <w:proofErr w:type="gramEnd"/>
            <w:r w:rsidRPr="003E65F6">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368,00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08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51,00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63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317,00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18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99 0 00 73150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27 321,00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27 321,00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27 321,00</w:t>
            </w:r>
          </w:p>
        </w:tc>
      </w:tr>
      <w:tr w:rsidR="003E65F6" w:rsidRPr="003E65F6" w:rsidTr="003E65F6">
        <w:trPr>
          <w:trHeight w:val="101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99 0 00 73150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21 321,00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21 321,00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21 321,00</w:t>
            </w:r>
          </w:p>
        </w:tc>
      </w:tr>
      <w:tr w:rsidR="003E65F6" w:rsidRPr="003E65F6" w:rsidTr="003E65F6">
        <w:trPr>
          <w:trHeight w:val="63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99 0 00 73150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6 000,00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6 000,00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6 000,00</w:t>
            </w:r>
          </w:p>
        </w:tc>
      </w:tr>
      <w:tr w:rsidR="003E65F6" w:rsidRPr="003E65F6" w:rsidTr="003E65F6">
        <w:trPr>
          <w:trHeight w:val="10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Центральный аппарат</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99 0 00 92040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3 235 487,16</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3 136 323,00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2 499 291,00</w:t>
            </w:r>
          </w:p>
        </w:tc>
      </w:tr>
      <w:tr w:rsidR="003E65F6" w:rsidRPr="003E65F6" w:rsidTr="003E65F6">
        <w:trPr>
          <w:trHeight w:val="106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99 0 00 92040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2 790 904,45</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3 136 323,00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2 499 291,00</w:t>
            </w:r>
          </w:p>
        </w:tc>
      </w:tr>
      <w:tr w:rsidR="003E65F6" w:rsidRPr="003E65F6" w:rsidTr="003E65F6">
        <w:trPr>
          <w:trHeight w:val="63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99 0 00 92040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438 282,71</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29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Социальное обеспечение и иные выплаты населению</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99 0 00 92040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9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Иные бюджетные ассигнования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99 0 00 92040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2 300,00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696"/>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06</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163 400,00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226"/>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06</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163 400,00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27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06</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99 0 00 81000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163 400,00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26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Межбюджетные трансферты</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06</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99 0 00 81000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163 400,00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3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Другие общегосударственные вопросы</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9 000,00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22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28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99 0 00 92999</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77"/>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lastRenderedPageBreak/>
              <w:t>Иные бюджетные ассигнования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99 0 00 92999</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9 000,00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64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03</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91 180,49</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26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03</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91 180,49</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26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91 180,49</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272"/>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roofErr w:type="gramStart"/>
            <w:r w:rsidRPr="003E65F6">
              <w:rPr>
                <w:rFonts w:ascii="Times New Roman" w:eastAsia="Times New Roman" w:hAnsi="Times New Roman" w:cs="Times New Roman"/>
                <w:sz w:val="16"/>
                <w:szCs w:val="16"/>
                <w:lang w:eastAsia="ru-RU"/>
              </w:rPr>
              <w:t>Иные межбюджетные трансферты</w:t>
            </w:r>
            <w:proofErr w:type="gramEnd"/>
            <w:r w:rsidRPr="003E65F6">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91 180,49</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64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91 180,49</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66"/>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НАЦИОНАЛЬНАЯ ЭКОНОМИКА</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04</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30 393,50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12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Транспорт</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04</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08</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30 393,50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r>
      <w:tr w:rsidR="003E65F6" w:rsidRPr="003E65F6" w:rsidTr="003E65F6">
        <w:trPr>
          <w:trHeight w:val="21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08</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30 393,50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252"/>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roofErr w:type="gramStart"/>
            <w:r w:rsidRPr="003E65F6">
              <w:rPr>
                <w:rFonts w:ascii="Times New Roman" w:eastAsia="Times New Roman" w:hAnsi="Times New Roman" w:cs="Times New Roman"/>
                <w:sz w:val="16"/>
                <w:szCs w:val="16"/>
                <w:lang w:eastAsia="ru-RU"/>
              </w:rPr>
              <w:t>Иные межбюджетные трансферты</w:t>
            </w:r>
            <w:proofErr w:type="gramEnd"/>
            <w:r w:rsidRPr="003E65F6">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08</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30 393,50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64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04</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08</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30 393,50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33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ЖИЛИЩНО-КОММУНАЛЬНОЕ ХОЗЯЙСТВО</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3 635 144,48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2 250 000,00</w:t>
            </w:r>
          </w:p>
        </w:tc>
      </w:tr>
      <w:tr w:rsidR="003E65F6" w:rsidRPr="003E65F6" w:rsidTr="003E65F6">
        <w:trPr>
          <w:trHeight w:val="19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Благоустройство</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3 635 144,48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2 250 000,00</w:t>
            </w:r>
          </w:p>
        </w:tc>
      </w:tr>
      <w:tr w:rsidR="003E65F6" w:rsidRPr="003E65F6" w:rsidTr="003E65F6">
        <w:trPr>
          <w:trHeight w:val="28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Муниципальная программа "Комплексное развитие территории сельского поселения"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2 231 900,00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47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Подпрограмма "Благоустройство территории муниципального образования сельского поселения"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11 1 00 00000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2 231 900,00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32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Реализация народных проектов в сфере благоустройства</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11 1 11 00000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2 231 900,00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38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Реализация народных проектов в сфере благоустройства, прошедших отбор в рамках проекта "Народный бюджет"</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 1 11 S2300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2 231 900,00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53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11 1 11 S2300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2 231 900,00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387"/>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538 973,38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2 250 000,00</w:t>
            </w:r>
          </w:p>
        </w:tc>
      </w:tr>
      <w:tr w:rsidR="003E65F6" w:rsidRPr="003E65F6" w:rsidTr="003E65F6">
        <w:trPr>
          <w:trHeight w:val="537"/>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12 0 11 00000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538 973,38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2 250 000,00</w:t>
            </w:r>
          </w:p>
        </w:tc>
      </w:tr>
      <w:tr w:rsidR="003E65F6" w:rsidRPr="003E65F6" w:rsidTr="003E65F6">
        <w:trPr>
          <w:trHeight w:val="54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12 0 11 01700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17 950,00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55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12 0 11 01700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17 950,00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11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roofErr w:type="spellStart"/>
            <w:r w:rsidRPr="003E65F6">
              <w:rPr>
                <w:rFonts w:ascii="Times New Roman" w:eastAsia="Times New Roman" w:hAnsi="Times New Roman" w:cs="Times New Roman"/>
                <w:sz w:val="16"/>
                <w:szCs w:val="16"/>
                <w:lang w:eastAsia="ru-RU"/>
              </w:rPr>
              <w:t>Софинансирование</w:t>
            </w:r>
            <w:proofErr w:type="spellEnd"/>
            <w:r w:rsidRPr="003E65F6">
              <w:rPr>
                <w:rFonts w:ascii="Times New Roman" w:eastAsia="Times New Roman" w:hAnsi="Times New Roman" w:cs="Times New Roman"/>
                <w:sz w:val="16"/>
                <w:szCs w:val="16"/>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12 0 11 74100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521 023,38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2 250 000,00</w:t>
            </w:r>
          </w:p>
        </w:tc>
      </w:tr>
      <w:tr w:rsidR="003E65F6" w:rsidRPr="003E65F6" w:rsidTr="003E65F6">
        <w:trPr>
          <w:trHeight w:val="563"/>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12 0 11 74100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521 023,38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2 250 000,00</w:t>
            </w:r>
          </w:p>
        </w:tc>
      </w:tr>
      <w:tr w:rsidR="003E65F6" w:rsidRPr="003E65F6" w:rsidTr="003E65F6">
        <w:trPr>
          <w:trHeight w:val="132"/>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864 271,10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219"/>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lastRenderedPageBreak/>
              <w:t xml:space="preserve">Мероприятия по </w:t>
            </w:r>
            <w:proofErr w:type="gramStart"/>
            <w:r w:rsidRPr="003E65F6">
              <w:rPr>
                <w:rFonts w:ascii="Times New Roman" w:eastAsia="Times New Roman" w:hAnsi="Times New Roman" w:cs="Times New Roman"/>
                <w:sz w:val="16"/>
                <w:szCs w:val="16"/>
                <w:lang w:eastAsia="ru-RU"/>
              </w:rPr>
              <w:t>благоустройству  территории</w:t>
            </w:r>
            <w:proofErr w:type="gramEnd"/>
            <w:r w:rsidRPr="003E65F6">
              <w:rPr>
                <w:rFonts w:ascii="Times New Roman" w:eastAsia="Times New Roman" w:hAnsi="Times New Roman" w:cs="Times New Roman"/>
                <w:sz w:val="16"/>
                <w:szCs w:val="16"/>
                <w:lang w:eastAsia="ru-RU"/>
              </w:rPr>
              <w:t xml:space="preserve"> поселений</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99 0 00 01700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832 796,28</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2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99 0 00 01700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122 334,31</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404"/>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99 0 00 01700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710 461,97</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277"/>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proofErr w:type="gramStart"/>
            <w:r w:rsidRPr="003E65F6">
              <w:rPr>
                <w:rFonts w:ascii="Times New Roman" w:eastAsia="Times New Roman" w:hAnsi="Times New Roman" w:cs="Times New Roman"/>
                <w:sz w:val="16"/>
                <w:szCs w:val="16"/>
                <w:lang w:eastAsia="ru-RU"/>
              </w:rPr>
              <w:t>Иные межбюджетные трансферты</w:t>
            </w:r>
            <w:proofErr w:type="gramEnd"/>
            <w:r w:rsidRPr="003E65F6">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31 474,82</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529"/>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05</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03</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99 0 00 61610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200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31 474,82</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0,00</w:t>
            </w:r>
          </w:p>
        </w:tc>
      </w:tr>
      <w:tr w:rsidR="003E65F6" w:rsidRPr="003E65F6" w:rsidTr="003E65F6">
        <w:trPr>
          <w:trHeight w:val="15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СОЦИАЛЬНАЯ ПОЛИТИКА</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00</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408 354,00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389 354,00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389 354,00</w:t>
            </w:r>
          </w:p>
        </w:tc>
      </w:tr>
      <w:tr w:rsidR="003E65F6" w:rsidRPr="003E65F6" w:rsidTr="003E65F6">
        <w:trPr>
          <w:trHeight w:val="102"/>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Пенсионное обеспечение</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10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01</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408 354,00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389 354,00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389 354,00</w:t>
            </w:r>
          </w:p>
        </w:tc>
      </w:tr>
      <w:tr w:rsidR="003E65F6" w:rsidRPr="003E65F6" w:rsidTr="003E65F6">
        <w:trPr>
          <w:trHeight w:val="190"/>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Непрограммные направления деятельности</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99 0 00 00000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408 354,00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r>
      <w:tr w:rsidR="003E65F6" w:rsidRPr="003E65F6" w:rsidTr="003E65F6">
        <w:trPr>
          <w:trHeight w:val="315"/>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Доплаты к пенсиям муниципальных служащих</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99 0 00 90050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408 354,00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r>
      <w:tr w:rsidR="003E65F6" w:rsidRPr="003E65F6" w:rsidTr="003E65F6">
        <w:trPr>
          <w:trHeight w:val="281"/>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Социальное обеспечение и иные выплаты населению</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10</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01</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99 0 00 90050</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300</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408 354,00</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sz w:val="16"/>
                <w:szCs w:val="16"/>
                <w:lang w:eastAsia="ru-RU"/>
              </w:rPr>
            </w:pPr>
            <w:r w:rsidRPr="003E65F6">
              <w:rPr>
                <w:rFonts w:ascii="Times New Roman" w:eastAsia="Times New Roman" w:hAnsi="Times New Roman" w:cs="Times New Roman"/>
                <w:sz w:val="16"/>
                <w:szCs w:val="16"/>
                <w:lang w:eastAsia="ru-RU"/>
              </w:rPr>
              <w:t>389 354,00</w:t>
            </w:r>
          </w:p>
        </w:tc>
      </w:tr>
      <w:tr w:rsidR="003E65F6" w:rsidRPr="003E65F6" w:rsidTr="003E65F6">
        <w:trPr>
          <w:trHeight w:val="188"/>
        </w:trPr>
        <w:tc>
          <w:tcPr>
            <w:tcW w:w="3397" w:type="dxa"/>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xml:space="preserve">ВСЕГО </w:t>
            </w:r>
          </w:p>
        </w:tc>
        <w:tc>
          <w:tcPr>
            <w:tcW w:w="426"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56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13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715"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 </w:t>
            </w:r>
          </w:p>
        </w:tc>
        <w:tc>
          <w:tcPr>
            <w:tcW w:w="1287"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9 337 928,63</w:t>
            </w:r>
          </w:p>
        </w:tc>
        <w:tc>
          <w:tcPr>
            <w:tcW w:w="1149"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5 029 309,00</w:t>
            </w:r>
          </w:p>
        </w:tc>
        <w:tc>
          <w:tcPr>
            <w:tcW w:w="1064" w:type="dxa"/>
            <w:noWrap/>
            <w:hideMark/>
          </w:tcPr>
          <w:p w:rsidR="003E65F6" w:rsidRPr="003E65F6" w:rsidRDefault="003E65F6" w:rsidP="003E65F6">
            <w:pPr>
              <w:widowControl w:val="0"/>
              <w:autoSpaceDE w:val="0"/>
              <w:autoSpaceDN w:val="0"/>
              <w:outlineLvl w:val="0"/>
              <w:rPr>
                <w:rFonts w:ascii="Times New Roman" w:eastAsia="Times New Roman" w:hAnsi="Times New Roman" w:cs="Times New Roman"/>
                <w:bCs/>
                <w:sz w:val="16"/>
                <w:szCs w:val="16"/>
                <w:lang w:eastAsia="ru-RU"/>
              </w:rPr>
            </w:pPr>
            <w:r w:rsidRPr="003E65F6">
              <w:rPr>
                <w:rFonts w:ascii="Times New Roman" w:eastAsia="Times New Roman" w:hAnsi="Times New Roman" w:cs="Times New Roman"/>
                <w:bCs/>
                <w:sz w:val="16"/>
                <w:szCs w:val="16"/>
                <w:lang w:eastAsia="ru-RU"/>
              </w:rPr>
              <w:t>6 429 982,00</w:t>
            </w:r>
          </w:p>
        </w:tc>
      </w:tr>
    </w:tbl>
    <w:p w:rsidR="00242546" w:rsidRDefault="00242546" w:rsidP="00242546">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3E65F6" w:rsidRPr="00373A28" w:rsidRDefault="003E65F6" w:rsidP="003E65F6">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3</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E65F6" w:rsidRPr="00373A28" w:rsidRDefault="003E65F6" w:rsidP="003E65F6">
      <w:pPr>
        <w:tabs>
          <w:tab w:val="left" w:pos="3390"/>
        </w:tabs>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от 19 дека</w:t>
      </w:r>
      <w:r w:rsidRPr="00373A28">
        <w:rPr>
          <w:rFonts w:ascii="Times New Roman" w:eastAsia="Calibri" w:hAnsi="Times New Roman" w:cs="Times New Roman"/>
          <w:sz w:val="16"/>
          <w:szCs w:val="20"/>
        </w:rPr>
        <w:t xml:space="preserve">бря 2024 года № </w:t>
      </w:r>
      <w:r w:rsidRPr="00373A28">
        <w:rPr>
          <w:rFonts w:ascii="Times New Roman" w:eastAsia="Calibri" w:hAnsi="Times New Roman" w:cs="Times New Roman"/>
          <w:sz w:val="16"/>
          <w:szCs w:val="20"/>
          <w:lang w:val="en-US"/>
        </w:rPr>
        <w:t>VI</w:t>
      </w:r>
      <w:r w:rsidRPr="00373A28">
        <w:rPr>
          <w:rFonts w:ascii="Times New Roman" w:eastAsia="Calibri" w:hAnsi="Times New Roman" w:cs="Times New Roman"/>
          <w:sz w:val="16"/>
          <w:szCs w:val="20"/>
        </w:rPr>
        <w:t>-</w:t>
      </w:r>
      <w:r w:rsidR="008010E9">
        <w:rPr>
          <w:rFonts w:ascii="Times New Roman" w:eastAsia="Calibri" w:hAnsi="Times New Roman" w:cs="Times New Roman"/>
          <w:sz w:val="16"/>
          <w:szCs w:val="20"/>
        </w:rPr>
        <w:t>21/4</w:t>
      </w:r>
    </w:p>
    <w:p w:rsidR="003E65F6" w:rsidRPr="00373A28" w:rsidRDefault="003E65F6" w:rsidP="003E65F6">
      <w:pPr>
        <w:spacing w:after="0"/>
        <w:jc w:val="right"/>
        <w:rPr>
          <w:rFonts w:ascii="Times New Roman" w:eastAsia="Calibri" w:hAnsi="Times New Roman" w:cs="Times New Roman"/>
          <w:sz w:val="16"/>
          <w:szCs w:val="20"/>
        </w:rPr>
      </w:pPr>
      <w:r>
        <w:rPr>
          <w:rFonts w:ascii="Times New Roman" w:eastAsia="Calibri" w:hAnsi="Times New Roman" w:cs="Times New Roman"/>
          <w:sz w:val="16"/>
          <w:szCs w:val="20"/>
        </w:rPr>
        <w:t>«Приложение 3</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к решению Совета</w:t>
      </w:r>
    </w:p>
    <w:p w:rsidR="003E65F6" w:rsidRPr="00373A28" w:rsidRDefault="003E65F6" w:rsidP="003E65F6">
      <w:pPr>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сельского поселения «Богородск»</w:t>
      </w:r>
    </w:p>
    <w:p w:rsidR="003E65F6" w:rsidRDefault="003E65F6" w:rsidP="003E65F6">
      <w:pPr>
        <w:tabs>
          <w:tab w:val="left" w:pos="3390"/>
        </w:tabs>
        <w:spacing w:after="0"/>
        <w:jc w:val="right"/>
        <w:rPr>
          <w:rFonts w:ascii="Times New Roman" w:eastAsia="Calibri" w:hAnsi="Times New Roman" w:cs="Times New Roman"/>
          <w:sz w:val="16"/>
          <w:szCs w:val="20"/>
        </w:rPr>
      </w:pPr>
      <w:r w:rsidRPr="00373A28">
        <w:rPr>
          <w:rFonts w:ascii="Times New Roman" w:eastAsia="Calibri" w:hAnsi="Times New Roman" w:cs="Times New Roman"/>
          <w:sz w:val="16"/>
          <w:szCs w:val="20"/>
        </w:rPr>
        <w:t xml:space="preserve">от 25.12.2023 года № </w:t>
      </w:r>
      <w:r w:rsidRPr="00373A28">
        <w:rPr>
          <w:rFonts w:ascii="Times New Roman" w:eastAsia="Calibri" w:hAnsi="Times New Roman" w:cs="Times New Roman"/>
          <w:sz w:val="16"/>
          <w:szCs w:val="20"/>
          <w:lang w:val="en-US"/>
        </w:rPr>
        <w:t>VI</w:t>
      </w:r>
      <w:r w:rsidRPr="00373A28">
        <w:rPr>
          <w:rFonts w:ascii="Times New Roman" w:eastAsia="Calibri" w:hAnsi="Times New Roman" w:cs="Times New Roman"/>
          <w:sz w:val="16"/>
          <w:szCs w:val="20"/>
        </w:rPr>
        <w:t>-11/1</w:t>
      </w:r>
    </w:p>
    <w:p w:rsidR="003E65F6" w:rsidRDefault="003E65F6" w:rsidP="003E65F6">
      <w:pPr>
        <w:tabs>
          <w:tab w:val="left" w:pos="3390"/>
        </w:tabs>
        <w:spacing w:after="0"/>
        <w:jc w:val="right"/>
        <w:rPr>
          <w:rFonts w:ascii="Times New Roman" w:eastAsia="Calibri" w:hAnsi="Times New Roman" w:cs="Times New Roman"/>
          <w:sz w:val="16"/>
          <w:szCs w:val="20"/>
        </w:rPr>
      </w:pPr>
    </w:p>
    <w:tbl>
      <w:tblPr>
        <w:tblStyle w:val="a9"/>
        <w:tblW w:w="0" w:type="auto"/>
        <w:tblLook w:val="04A0" w:firstRow="1" w:lastRow="0" w:firstColumn="1" w:lastColumn="0" w:noHBand="0" w:noVBand="1"/>
      </w:tblPr>
      <w:tblGrid>
        <w:gridCol w:w="3792"/>
        <w:gridCol w:w="456"/>
        <w:gridCol w:w="425"/>
        <w:gridCol w:w="425"/>
        <w:gridCol w:w="1136"/>
        <w:gridCol w:w="572"/>
        <w:gridCol w:w="893"/>
        <w:gridCol w:w="1020"/>
        <w:gridCol w:w="1023"/>
      </w:tblGrid>
      <w:tr w:rsidR="003E65F6" w:rsidRPr="003E65F6" w:rsidTr="00FB2C75">
        <w:trPr>
          <w:trHeight w:val="362"/>
        </w:trPr>
        <w:tc>
          <w:tcPr>
            <w:tcW w:w="9742" w:type="dxa"/>
            <w:gridSpan w:val="9"/>
            <w:hideMark/>
          </w:tcPr>
          <w:p w:rsidR="003E65F6" w:rsidRPr="003E65F6" w:rsidRDefault="003E65F6" w:rsidP="00FB2C75">
            <w:pPr>
              <w:tabs>
                <w:tab w:val="left" w:pos="3390"/>
              </w:tabs>
              <w:jc w:val="center"/>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FB2C75" w:rsidRPr="003E65F6" w:rsidTr="00FB2C75">
        <w:trPr>
          <w:trHeight w:val="125"/>
        </w:trPr>
        <w:tc>
          <w:tcPr>
            <w:tcW w:w="3792" w:type="dxa"/>
            <w:vMerge w:val="restart"/>
            <w:hideMark/>
          </w:tcPr>
          <w:p w:rsidR="003E65F6" w:rsidRPr="003E65F6" w:rsidRDefault="003E65F6" w:rsidP="00FB2C75">
            <w:pPr>
              <w:tabs>
                <w:tab w:val="left" w:pos="3390"/>
              </w:tabs>
              <w:jc w:val="center"/>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Наименование</w:t>
            </w:r>
          </w:p>
        </w:tc>
        <w:tc>
          <w:tcPr>
            <w:tcW w:w="456" w:type="dxa"/>
            <w:vMerge w:val="restart"/>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ГР</w:t>
            </w:r>
          </w:p>
        </w:tc>
        <w:tc>
          <w:tcPr>
            <w:tcW w:w="425" w:type="dxa"/>
            <w:vMerge w:val="restart"/>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РЗ</w:t>
            </w:r>
          </w:p>
        </w:tc>
        <w:tc>
          <w:tcPr>
            <w:tcW w:w="425" w:type="dxa"/>
            <w:vMerge w:val="restart"/>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ПР</w:t>
            </w:r>
          </w:p>
        </w:tc>
        <w:tc>
          <w:tcPr>
            <w:tcW w:w="1136" w:type="dxa"/>
            <w:vMerge w:val="restart"/>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ЦСР</w:t>
            </w:r>
          </w:p>
        </w:tc>
        <w:tc>
          <w:tcPr>
            <w:tcW w:w="572" w:type="dxa"/>
            <w:vMerge w:val="restart"/>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ВР</w:t>
            </w:r>
          </w:p>
        </w:tc>
        <w:tc>
          <w:tcPr>
            <w:tcW w:w="2936" w:type="dxa"/>
            <w:gridSpan w:val="3"/>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сумма (рублей)</w:t>
            </w:r>
          </w:p>
        </w:tc>
      </w:tr>
      <w:tr w:rsidR="00FB2C75" w:rsidRPr="003E65F6" w:rsidTr="00FB2C75">
        <w:trPr>
          <w:trHeight w:val="72"/>
        </w:trPr>
        <w:tc>
          <w:tcPr>
            <w:tcW w:w="3792"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456"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425"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425"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1136"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572" w:type="dxa"/>
            <w:vMerge/>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2 024</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2 025</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2 026</w:t>
            </w:r>
          </w:p>
        </w:tc>
      </w:tr>
      <w:tr w:rsidR="00FB2C75" w:rsidRPr="003E65F6" w:rsidTr="00FB2C75">
        <w:trPr>
          <w:trHeight w:val="16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6</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7</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w:t>
            </w:r>
          </w:p>
        </w:tc>
      </w:tr>
      <w:tr w:rsidR="00FB2C75" w:rsidRPr="003E65F6" w:rsidTr="00FB2C75">
        <w:trPr>
          <w:trHeight w:val="389"/>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xml:space="preserve">СОВЕТ СЕЛЬСКОГО </w:t>
            </w:r>
            <w:proofErr w:type="gramStart"/>
            <w:r w:rsidRPr="003E65F6">
              <w:rPr>
                <w:rFonts w:ascii="Times New Roman" w:eastAsia="Calibri" w:hAnsi="Times New Roman" w:cs="Times New Roman"/>
                <w:bCs/>
                <w:sz w:val="16"/>
                <w:szCs w:val="16"/>
              </w:rPr>
              <w:t>ПОСЕЛЕНИЯ  "</w:t>
            </w:r>
            <w:proofErr w:type="gramEnd"/>
            <w:r w:rsidRPr="003E65F6">
              <w:rPr>
                <w:rFonts w:ascii="Times New Roman" w:eastAsia="Calibri" w:hAnsi="Times New Roman" w:cs="Times New Roman"/>
                <w:bCs/>
                <w:sz w:val="16"/>
                <w:szCs w:val="16"/>
              </w:rPr>
              <w:t>БОГОРОДСК"</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126"/>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ОБЩЕГОСУДАРСТВЕННЫЕ ВОПРОСЫ</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213"/>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Другие общегосударственные вопросы</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46"/>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7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Выполнение других обязательств местной администрации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99 0 00 92999</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26"/>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Иные бюджетные ассигнования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99 0 00 92999</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69"/>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АДМИНИСТРАЦИЯ СЕЛЬСКОГО ПОСЕЛЕНИЯ "БОГОРОДСК"</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9 328 928,63</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5 029 309,00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6 429 982,00</w:t>
            </w:r>
          </w:p>
        </w:tc>
      </w:tr>
      <w:tr w:rsidR="00FB2C75" w:rsidRPr="003E65F6" w:rsidTr="00FB2C75">
        <w:trPr>
          <w:trHeight w:val="134"/>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Неизвестный подраздел</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117 223,00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190 455,00</w:t>
            </w:r>
          </w:p>
        </w:tc>
      </w:tr>
      <w:tr w:rsidR="00FB2C75" w:rsidRPr="003E65F6" w:rsidTr="00FB2C75">
        <w:trPr>
          <w:trHeight w:val="8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117 223,00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190 455,00</w:t>
            </w:r>
          </w:p>
        </w:tc>
      </w:tr>
      <w:tr w:rsidR="00FB2C75" w:rsidRPr="003E65F6" w:rsidTr="00FB2C75">
        <w:trPr>
          <w:trHeight w:val="167"/>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Условно утверждаемые (утвержденные) расходы</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99 0 00 99990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117 223,00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190 455,00</w:t>
            </w:r>
          </w:p>
        </w:tc>
      </w:tr>
      <w:tr w:rsidR="00FB2C75" w:rsidRPr="003E65F6" w:rsidTr="00FB2C75">
        <w:trPr>
          <w:trHeight w:val="114"/>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 УКАЗАНО</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99 0 00 99990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117 223,00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190 455,00</w:t>
            </w:r>
          </w:p>
        </w:tc>
      </w:tr>
      <w:tr w:rsidR="00FB2C75" w:rsidRPr="003E65F6" w:rsidTr="00FB2C75">
        <w:trPr>
          <w:trHeight w:val="330"/>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ОБЩЕГОСУДАРСТВЕННЫЕ ВОПРОСЫ</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5 163 856,16</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4 522 732,00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3 600 173,00</w:t>
            </w:r>
          </w:p>
        </w:tc>
      </w:tr>
      <w:tr w:rsidR="00FB2C75" w:rsidRPr="003E65F6" w:rsidTr="00FB2C75">
        <w:trPr>
          <w:trHeight w:val="533"/>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02</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1 453 925,00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1 046 000,00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730 000,00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02</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1 453 925,00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1 046 000,00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730 000,00</w:t>
            </w:r>
          </w:p>
        </w:tc>
      </w:tr>
      <w:tr w:rsidR="00FB2C75" w:rsidRPr="003E65F6" w:rsidTr="00FB2C75">
        <w:trPr>
          <w:trHeight w:val="57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Глава (руководитель) местной администрации (исполнительно-распорядительного органа муниципального образования)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xml:space="preserve">01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02</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99 0 00 92080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1 453 925,00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1 046 000,00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730 000,00</w:t>
            </w:r>
          </w:p>
        </w:tc>
      </w:tr>
      <w:tr w:rsidR="00FB2C75" w:rsidRPr="003E65F6" w:rsidTr="00FB2C75">
        <w:trPr>
          <w:trHeight w:val="157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02</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99 0 00 92080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1 453 925,00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1 046 000,00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730 000,00</w:t>
            </w:r>
          </w:p>
        </w:tc>
      </w:tr>
      <w:tr w:rsidR="00FB2C75" w:rsidRPr="003E65F6" w:rsidTr="00FB2C75">
        <w:trPr>
          <w:trHeight w:val="688"/>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3 546 531,16</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3 476 732,00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2 870 173,00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3 546 531,16</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3 476 732,00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2 870 173,00</w:t>
            </w:r>
          </w:p>
        </w:tc>
      </w:tr>
      <w:tr w:rsidR="00FB2C75" w:rsidRPr="003E65F6" w:rsidTr="00FB2C75">
        <w:trPr>
          <w:trHeight w:val="56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99 0 00 51180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283 355,00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313 088,00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343 561,00</w:t>
            </w:r>
          </w:p>
        </w:tc>
      </w:tr>
      <w:tr w:rsidR="00FB2C75" w:rsidRPr="003E65F6" w:rsidTr="00FB2C75">
        <w:trPr>
          <w:trHeight w:val="838"/>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99 0 00 51180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196 012,00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291 931,00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322 325,00</w:t>
            </w:r>
          </w:p>
        </w:tc>
      </w:tr>
      <w:tr w:rsidR="00FB2C75" w:rsidRPr="003E65F6" w:rsidTr="00FB2C75">
        <w:trPr>
          <w:trHeight w:val="328"/>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99 0 00 51180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87 343,00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21 157,00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21 236,00</w:t>
            </w:r>
          </w:p>
        </w:tc>
      </w:tr>
      <w:tr w:rsidR="00FB2C75" w:rsidRPr="003E65F6" w:rsidTr="00FB2C75">
        <w:trPr>
          <w:trHeight w:val="1098"/>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proofErr w:type="gramStart"/>
            <w:r w:rsidRPr="003E65F6">
              <w:rPr>
                <w:rFonts w:ascii="Times New Roman" w:eastAsia="Calibri" w:hAnsi="Times New Roman" w:cs="Times New Roman"/>
                <w:sz w:val="16"/>
                <w:szCs w:val="16"/>
              </w:rPr>
              <w:t>Иные межбюджетные трансферты</w:t>
            </w:r>
            <w:proofErr w:type="gramEnd"/>
            <w:r w:rsidRPr="003E65F6">
              <w:rPr>
                <w:rFonts w:ascii="Times New Roman" w:eastAsia="Calibri"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368,00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83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51,00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34"/>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317,00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218"/>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99 0 00 73150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27 321,00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27 321,00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27 321,00</w:t>
            </w:r>
          </w:p>
        </w:tc>
      </w:tr>
      <w:tr w:rsidR="00FB2C75" w:rsidRPr="003E65F6" w:rsidTr="00FB2C75">
        <w:trPr>
          <w:trHeight w:val="91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99 0 00 73150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21 321,00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21 321,00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21 321,00</w:t>
            </w:r>
          </w:p>
        </w:tc>
      </w:tr>
      <w:tr w:rsidR="00FB2C75" w:rsidRPr="003E65F6" w:rsidTr="00FB2C75">
        <w:trPr>
          <w:trHeight w:val="414"/>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99 0 00 73150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6 000,00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6 000,00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6 000,00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Центральный аппарат</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99 0 00 92040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3 235 487,16</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3 136 323,00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2 499 291,00</w:t>
            </w:r>
          </w:p>
        </w:tc>
      </w:tr>
      <w:tr w:rsidR="00FB2C75" w:rsidRPr="003E65F6" w:rsidTr="00FB2C75">
        <w:trPr>
          <w:trHeight w:val="59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99 0 00 92040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2 790 904,45</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3 136 323,00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2 499 291,00</w:t>
            </w:r>
          </w:p>
        </w:tc>
      </w:tr>
      <w:tr w:rsidR="00FB2C75" w:rsidRPr="003E65F6" w:rsidTr="00FB2C75">
        <w:trPr>
          <w:trHeight w:val="368"/>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99 0 00 92040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438 282,71</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42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Социальное обеспечение и иные выплаты населению</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99 0 00 92040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4 000,00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52"/>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Иные бюджетные ассигнования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99 0 00 92040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2 300,00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523"/>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06</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163 400,00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06</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163 400,00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99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06</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99 0 00 81000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163 400,00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3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Межбюджетные трансферты</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06</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99 0 00 81000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163 400,00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645"/>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НАЦИОНАЛЬНАЯ БЕЗОПАСНОСТЬ И ПРАВООХРАНИТЕЛЬНАЯ ДЕЯТЕЛЬНОСТЬ</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91 180,49</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546"/>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91 180,49</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14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91 180,49</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939"/>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proofErr w:type="gramStart"/>
            <w:r w:rsidRPr="003E65F6">
              <w:rPr>
                <w:rFonts w:ascii="Times New Roman" w:eastAsia="Calibri" w:hAnsi="Times New Roman" w:cs="Times New Roman"/>
                <w:sz w:val="16"/>
                <w:szCs w:val="16"/>
              </w:rPr>
              <w:t>Иные межбюджетные трансферты</w:t>
            </w:r>
            <w:proofErr w:type="gramEnd"/>
            <w:r w:rsidRPr="003E65F6">
              <w:rPr>
                <w:rFonts w:ascii="Times New Roman" w:eastAsia="Calibri"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91 180,49</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7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91 180,49</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38"/>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НАЦИОНАЛЬНАЯ ЭКОНОМИКА</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30 393,50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83"/>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Транспорт</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08</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30 393,50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r>
      <w:tr w:rsidR="00FB2C75" w:rsidRPr="003E65F6" w:rsidTr="00FB2C75">
        <w:trPr>
          <w:trHeight w:val="172"/>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08</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30 393,50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111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proofErr w:type="gramStart"/>
            <w:r w:rsidRPr="003E65F6">
              <w:rPr>
                <w:rFonts w:ascii="Times New Roman" w:eastAsia="Calibri" w:hAnsi="Times New Roman" w:cs="Times New Roman"/>
                <w:sz w:val="16"/>
                <w:szCs w:val="16"/>
              </w:rPr>
              <w:t>Иные межбюджетные трансферты</w:t>
            </w:r>
            <w:proofErr w:type="gramEnd"/>
            <w:r w:rsidRPr="003E65F6">
              <w:rPr>
                <w:rFonts w:ascii="Times New Roman" w:eastAsia="Calibri"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08</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30 393,50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417"/>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04</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08</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30 393,50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30"/>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ЖИЛИЩНО-КОММУНАЛЬНОЕ ХОЗЯЙСТВО</w:t>
            </w:r>
          </w:p>
        </w:tc>
        <w:tc>
          <w:tcPr>
            <w:tcW w:w="456"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3 635 144,48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2 250 000,00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Благоустройство</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3 635 144,48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2 250 000,00</w:t>
            </w:r>
          </w:p>
        </w:tc>
      </w:tr>
      <w:tr w:rsidR="00FB2C75" w:rsidRPr="003E65F6" w:rsidTr="00FB2C75">
        <w:trPr>
          <w:trHeight w:val="36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Муниципальная программа "Комплексное развитие территории сельского поселения"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2 231 900,00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27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Подпрограмма "Благоустройство территории муниципального образования сельского поселения"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11 1 00 00000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2 231 900,00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3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Реализация народных проектов в сфере благоустройства</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11 1 11 00000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2 231 900,00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52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Реализация народных проектов в сфере благоустройства, прошедших отбор в рамках проекта "Народный бюджет"</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 1 11 S2300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2 231 900,00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7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11 1 11 S2300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2 231 900,00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56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Муниципальная программа "Обеспечение первичных мер пожарной безопасности на территории сельского поселения"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538 973,38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2 250 000,00</w:t>
            </w:r>
          </w:p>
        </w:tc>
      </w:tr>
      <w:tr w:rsidR="00FB2C75" w:rsidRPr="003E65F6" w:rsidTr="00FB2C75">
        <w:trPr>
          <w:trHeight w:val="274"/>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Обеспечение первичных мер пожарной безопасности на территории сельского поселения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12 0 11 00000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538 973,38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2 250 000,00</w:t>
            </w:r>
          </w:p>
        </w:tc>
      </w:tr>
      <w:tr w:rsidR="00FB2C75" w:rsidRPr="003E65F6" w:rsidTr="00FB2C75">
        <w:trPr>
          <w:trHeight w:val="307"/>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Обеспечение первичных мер пожарной безопасности на территории сельского поселения</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12 0 11 01700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17 950,00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69"/>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12 0 11 01700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17 950,00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843"/>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proofErr w:type="spellStart"/>
            <w:r w:rsidRPr="003E65F6">
              <w:rPr>
                <w:rFonts w:ascii="Times New Roman" w:eastAsia="Calibri" w:hAnsi="Times New Roman" w:cs="Times New Roman"/>
                <w:sz w:val="16"/>
                <w:szCs w:val="16"/>
              </w:rPr>
              <w:t>Софинансирование</w:t>
            </w:r>
            <w:proofErr w:type="spellEnd"/>
            <w:r w:rsidRPr="003E65F6">
              <w:rPr>
                <w:rFonts w:ascii="Times New Roman" w:eastAsia="Calibri" w:hAnsi="Times New Roman" w:cs="Times New Roman"/>
                <w:sz w:val="16"/>
                <w:szCs w:val="16"/>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12 0 11 74100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521 023,38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2 250 000,00</w:t>
            </w:r>
          </w:p>
        </w:tc>
      </w:tr>
      <w:tr w:rsidR="00FB2C75" w:rsidRPr="003E65F6" w:rsidTr="00FB2C75">
        <w:trPr>
          <w:trHeight w:val="33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12 0 11 74100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521 023,38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2 250 000,00</w:t>
            </w:r>
          </w:p>
        </w:tc>
      </w:tr>
      <w:tr w:rsidR="00FB2C75" w:rsidRPr="003E65F6" w:rsidTr="00FB2C75">
        <w:trPr>
          <w:trHeight w:val="7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864 271,10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286"/>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xml:space="preserve">Мероприятия по </w:t>
            </w:r>
            <w:proofErr w:type="gramStart"/>
            <w:r w:rsidRPr="003E65F6">
              <w:rPr>
                <w:rFonts w:ascii="Times New Roman" w:eastAsia="Calibri" w:hAnsi="Times New Roman" w:cs="Times New Roman"/>
                <w:sz w:val="16"/>
                <w:szCs w:val="16"/>
              </w:rPr>
              <w:t>благоустройству  территории</w:t>
            </w:r>
            <w:proofErr w:type="gramEnd"/>
            <w:r w:rsidRPr="003E65F6">
              <w:rPr>
                <w:rFonts w:ascii="Times New Roman" w:eastAsia="Calibri" w:hAnsi="Times New Roman" w:cs="Times New Roman"/>
                <w:sz w:val="16"/>
                <w:szCs w:val="16"/>
              </w:rPr>
              <w:t xml:space="preserve"> поселений</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99 0 00 01700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832 796,28</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90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99 0 00 01700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122 334,31</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247"/>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99 0 00 01700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710 461,97</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971"/>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proofErr w:type="gramStart"/>
            <w:r w:rsidRPr="003E65F6">
              <w:rPr>
                <w:rFonts w:ascii="Times New Roman" w:eastAsia="Calibri" w:hAnsi="Times New Roman" w:cs="Times New Roman"/>
                <w:sz w:val="16"/>
                <w:szCs w:val="16"/>
              </w:rPr>
              <w:t>Иные межбюджетные трансферты</w:t>
            </w:r>
            <w:proofErr w:type="gramEnd"/>
            <w:r w:rsidRPr="003E65F6">
              <w:rPr>
                <w:rFonts w:ascii="Times New Roman" w:eastAsia="Calibri"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31 474,82</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262"/>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456"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03</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99 0 00 61610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200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31 474,82</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0,00</w:t>
            </w:r>
          </w:p>
        </w:tc>
      </w:tr>
      <w:tr w:rsidR="00FB2C75" w:rsidRPr="003E65F6" w:rsidTr="00FB2C75">
        <w:trPr>
          <w:trHeight w:val="330"/>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СОЦИАЛЬНАЯ ПОЛИТИКА</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00</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408 354,00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389 354,00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389 354,00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Пенсионное обеспечение</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10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01</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408 354,00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389 354,00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389 354,00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Непрограммные направления деятельности</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99 0 00 00000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408 354,00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r>
      <w:tr w:rsidR="00FB2C75" w:rsidRPr="003E65F6" w:rsidTr="00FB2C75">
        <w:trPr>
          <w:trHeight w:val="315"/>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Доплаты к пенсиям муниципальных служащих</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99 0 00 90050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408 354,00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r>
      <w:tr w:rsidR="00FB2C75" w:rsidRPr="003E65F6" w:rsidTr="00FB2C75">
        <w:trPr>
          <w:trHeight w:val="420"/>
        </w:trPr>
        <w:tc>
          <w:tcPr>
            <w:tcW w:w="3792" w:type="dxa"/>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Социальное обеспечение и иные выплаты населению</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925</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10</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01</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99 0 00 90050</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300</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408 354,00</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sz w:val="16"/>
                <w:szCs w:val="16"/>
              </w:rPr>
            </w:pPr>
            <w:r w:rsidRPr="003E65F6">
              <w:rPr>
                <w:rFonts w:ascii="Times New Roman" w:eastAsia="Calibri" w:hAnsi="Times New Roman" w:cs="Times New Roman"/>
                <w:sz w:val="16"/>
                <w:szCs w:val="16"/>
              </w:rPr>
              <w:t>389 354,00</w:t>
            </w:r>
          </w:p>
        </w:tc>
      </w:tr>
      <w:tr w:rsidR="00FB2C75" w:rsidRPr="003E65F6" w:rsidTr="00FB2C75">
        <w:trPr>
          <w:trHeight w:val="330"/>
        </w:trPr>
        <w:tc>
          <w:tcPr>
            <w:tcW w:w="3792" w:type="dxa"/>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xml:space="preserve">ВСЕГО </w:t>
            </w:r>
          </w:p>
        </w:tc>
        <w:tc>
          <w:tcPr>
            <w:tcW w:w="45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425"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1136"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572"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 </w:t>
            </w:r>
          </w:p>
        </w:tc>
        <w:tc>
          <w:tcPr>
            <w:tcW w:w="89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9 337 928,63</w:t>
            </w:r>
          </w:p>
        </w:tc>
        <w:tc>
          <w:tcPr>
            <w:tcW w:w="1020"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5 029 309,00</w:t>
            </w:r>
          </w:p>
        </w:tc>
        <w:tc>
          <w:tcPr>
            <w:tcW w:w="1023" w:type="dxa"/>
            <w:noWrap/>
            <w:hideMark/>
          </w:tcPr>
          <w:p w:rsidR="003E65F6" w:rsidRPr="003E65F6" w:rsidRDefault="003E65F6" w:rsidP="003E65F6">
            <w:pPr>
              <w:tabs>
                <w:tab w:val="left" w:pos="3390"/>
              </w:tabs>
              <w:jc w:val="right"/>
              <w:rPr>
                <w:rFonts w:ascii="Times New Roman" w:eastAsia="Calibri" w:hAnsi="Times New Roman" w:cs="Times New Roman"/>
                <w:bCs/>
                <w:sz w:val="16"/>
                <w:szCs w:val="16"/>
              </w:rPr>
            </w:pPr>
            <w:r w:rsidRPr="003E65F6">
              <w:rPr>
                <w:rFonts w:ascii="Times New Roman" w:eastAsia="Calibri" w:hAnsi="Times New Roman" w:cs="Times New Roman"/>
                <w:bCs/>
                <w:sz w:val="16"/>
                <w:szCs w:val="16"/>
              </w:rPr>
              <w:t>6 429 982,00</w:t>
            </w:r>
          </w:p>
        </w:tc>
      </w:tr>
    </w:tbl>
    <w:p w:rsidR="003E65F6" w:rsidRPr="00373A28" w:rsidRDefault="003E65F6" w:rsidP="003E65F6">
      <w:pPr>
        <w:tabs>
          <w:tab w:val="left" w:pos="3390"/>
        </w:tabs>
        <w:spacing w:after="0"/>
        <w:jc w:val="right"/>
        <w:rPr>
          <w:rFonts w:ascii="Times New Roman" w:eastAsia="Calibri" w:hAnsi="Times New Roman" w:cs="Times New Roman"/>
          <w:sz w:val="20"/>
          <w:szCs w:val="20"/>
        </w:rPr>
      </w:pPr>
    </w:p>
    <w:p w:rsidR="003E65F6" w:rsidRDefault="003E65F6" w:rsidP="00242546">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5457C1" w:rsidRPr="005457C1" w:rsidRDefault="005457C1" w:rsidP="005457C1">
      <w:pPr>
        <w:tabs>
          <w:tab w:val="left" w:pos="3390"/>
        </w:tabs>
        <w:spacing w:after="0"/>
        <w:jc w:val="center"/>
        <w:rPr>
          <w:rFonts w:ascii="Times New Roman" w:hAnsi="Times New Roman" w:cs="Times New Roman"/>
          <w:b/>
          <w:sz w:val="24"/>
          <w:szCs w:val="20"/>
          <w:u w:val="single"/>
        </w:rPr>
      </w:pPr>
      <w:r w:rsidRPr="005457C1">
        <w:rPr>
          <w:rFonts w:ascii="Times New Roman" w:hAnsi="Times New Roman" w:cs="Times New Roman"/>
          <w:b/>
          <w:sz w:val="24"/>
          <w:szCs w:val="20"/>
          <w:u w:val="single"/>
        </w:rPr>
        <w:t>Раздел второй:</w:t>
      </w:r>
    </w:p>
    <w:p w:rsidR="005457C1" w:rsidRPr="005457C1" w:rsidRDefault="005457C1" w:rsidP="005457C1">
      <w:pPr>
        <w:tabs>
          <w:tab w:val="left" w:pos="3390"/>
        </w:tabs>
        <w:spacing w:after="0"/>
        <w:rPr>
          <w:rFonts w:ascii="Times New Roman" w:hAnsi="Times New Roman" w:cs="Times New Roman"/>
          <w:b/>
          <w:sz w:val="20"/>
          <w:szCs w:val="20"/>
          <w:u w:val="single"/>
        </w:rPr>
      </w:pPr>
    </w:p>
    <w:p w:rsidR="005457C1" w:rsidRPr="005457C1" w:rsidRDefault="005457C1" w:rsidP="005457C1">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09 декабря 2024 года № 56</w:t>
      </w:r>
    </w:p>
    <w:p w:rsidR="005457C1" w:rsidRDefault="005457C1" w:rsidP="005457C1">
      <w:pPr>
        <w:widowControl w:val="0"/>
        <w:autoSpaceDE w:val="0"/>
        <w:autoSpaceDN w:val="0"/>
        <w:spacing w:after="0" w:line="240" w:lineRule="auto"/>
        <w:jc w:val="center"/>
        <w:outlineLvl w:val="0"/>
        <w:rPr>
          <w:rFonts w:ascii="Times New Roman" w:hAnsi="Times New Roman" w:cs="Times New Roman"/>
          <w:b/>
          <w:sz w:val="20"/>
          <w:szCs w:val="32"/>
        </w:rPr>
      </w:pPr>
      <w:r w:rsidRPr="005457C1">
        <w:rPr>
          <w:rFonts w:ascii="Times New Roman" w:hAnsi="Times New Roman" w:cs="Times New Roman"/>
          <w:b/>
          <w:sz w:val="20"/>
          <w:szCs w:val="32"/>
        </w:rPr>
        <w:t xml:space="preserve">О внесении изменений в постановление администрации муниципального образования сельского поселения «Богородск» от 14.10.2024 г. №49/1 «О составе комиссии по соблюдению требований к служебному поведению муниципальных служащих администрации сельского поселения </w:t>
      </w:r>
    </w:p>
    <w:p w:rsidR="005457C1" w:rsidRDefault="005457C1" w:rsidP="005457C1">
      <w:pPr>
        <w:widowControl w:val="0"/>
        <w:autoSpaceDE w:val="0"/>
        <w:autoSpaceDN w:val="0"/>
        <w:spacing w:after="0" w:line="240" w:lineRule="auto"/>
        <w:jc w:val="center"/>
        <w:outlineLvl w:val="0"/>
        <w:rPr>
          <w:rFonts w:ascii="Times New Roman" w:hAnsi="Times New Roman" w:cs="Times New Roman"/>
          <w:b/>
          <w:sz w:val="20"/>
          <w:szCs w:val="32"/>
        </w:rPr>
      </w:pPr>
      <w:r w:rsidRPr="005457C1">
        <w:rPr>
          <w:rFonts w:ascii="Times New Roman" w:hAnsi="Times New Roman" w:cs="Times New Roman"/>
          <w:b/>
          <w:sz w:val="20"/>
          <w:szCs w:val="32"/>
        </w:rPr>
        <w:t>«Богородск» и урегулированию конфликта интересов</w:t>
      </w:r>
    </w:p>
    <w:p w:rsidR="005457C1" w:rsidRDefault="005457C1" w:rsidP="005457C1">
      <w:pPr>
        <w:widowControl w:val="0"/>
        <w:autoSpaceDE w:val="0"/>
        <w:autoSpaceDN w:val="0"/>
        <w:spacing w:after="0" w:line="240" w:lineRule="auto"/>
        <w:outlineLvl w:val="0"/>
        <w:rPr>
          <w:rFonts w:ascii="Times New Roman" w:hAnsi="Times New Roman" w:cs="Times New Roman"/>
          <w:b/>
          <w:sz w:val="20"/>
          <w:szCs w:val="32"/>
        </w:rPr>
      </w:pPr>
    </w:p>
    <w:p w:rsidR="005457C1" w:rsidRPr="005457C1" w:rsidRDefault="005457C1" w:rsidP="005457C1">
      <w:pPr>
        <w:widowControl w:val="0"/>
        <w:autoSpaceDE w:val="0"/>
        <w:autoSpaceDN w:val="0"/>
        <w:adjustRightInd w:val="0"/>
        <w:spacing w:after="0" w:line="240" w:lineRule="auto"/>
        <w:ind w:firstLine="709"/>
        <w:jc w:val="both"/>
        <w:rPr>
          <w:rFonts w:ascii="Times New Roman" w:eastAsia="Calibri" w:hAnsi="Times New Roman" w:cs="Times New Roman"/>
          <w:sz w:val="20"/>
          <w:szCs w:val="18"/>
        </w:rPr>
      </w:pPr>
      <w:r w:rsidRPr="005457C1">
        <w:rPr>
          <w:rFonts w:ascii="Times New Roman" w:eastAsia="Calibri" w:hAnsi="Times New Roman" w:cs="Times New Roman"/>
          <w:sz w:val="20"/>
          <w:szCs w:val="18"/>
        </w:rPr>
        <w:t>В целях организации и совершенствования работы по противодействию коррупции на территории муниципального образования  сельского поселения  «Богородск», искоренения злоупотреблений и пресечения преступлений с использованием муниципальными служащими должностного положения, создания благоприятных условий для развития экономики в муниципальном образовании сельского поселения «Богородск», в соответствии с Указом Президента РФ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19.09.2017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администрация сельского поселения «Богородск»,</w:t>
      </w:r>
    </w:p>
    <w:p w:rsidR="005457C1" w:rsidRPr="005457C1" w:rsidRDefault="005457C1" w:rsidP="005457C1">
      <w:pPr>
        <w:widowControl w:val="0"/>
        <w:autoSpaceDE w:val="0"/>
        <w:autoSpaceDN w:val="0"/>
        <w:adjustRightInd w:val="0"/>
        <w:spacing w:after="0" w:line="240" w:lineRule="auto"/>
        <w:ind w:firstLine="709"/>
        <w:jc w:val="both"/>
        <w:rPr>
          <w:rFonts w:ascii="Times New Roman" w:eastAsia="Calibri" w:hAnsi="Times New Roman" w:cs="Times New Roman"/>
          <w:sz w:val="20"/>
          <w:szCs w:val="18"/>
        </w:rPr>
      </w:pPr>
    </w:p>
    <w:p w:rsidR="005457C1" w:rsidRPr="005457C1" w:rsidRDefault="005457C1" w:rsidP="005457C1">
      <w:pPr>
        <w:widowControl w:val="0"/>
        <w:autoSpaceDE w:val="0"/>
        <w:autoSpaceDN w:val="0"/>
        <w:adjustRightInd w:val="0"/>
        <w:spacing w:after="0" w:line="240" w:lineRule="auto"/>
        <w:ind w:firstLine="709"/>
        <w:jc w:val="both"/>
        <w:rPr>
          <w:rFonts w:ascii="Times New Roman" w:eastAsia="Calibri" w:hAnsi="Times New Roman" w:cs="Times New Roman"/>
          <w:b/>
          <w:bCs/>
          <w:sz w:val="20"/>
          <w:szCs w:val="18"/>
        </w:rPr>
      </w:pPr>
      <w:r w:rsidRPr="005457C1">
        <w:rPr>
          <w:rFonts w:ascii="Times New Roman" w:eastAsia="Calibri" w:hAnsi="Times New Roman" w:cs="Times New Roman"/>
          <w:b/>
          <w:bCs/>
          <w:sz w:val="20"/>
          <w:szCs w:val="18"/>
        </w:rPr>
        <w:t>П О С Т А Н О В Л Я ЕТ:</w:t>
      </w:r>
    </w:p>
    <w:p w:rsidR="005457C1" w:rsidRPr="005457C1" w:rsidRDefault="005457C1" w:rsidP="005457C1">
      <w:pPr>
        <w:widowControl w:val="0"/>
        <w:autoSpaceDE w:val="0"/>
        <w:autoSpaceDN w:val="0"/>
        <w:adjustRightInd w:val="0"/>
        <w:spacing w:after="0" w:line="240" w:lineRule="auto"/>
        <w:ind w:firstLine="709"/>
        <w:jc w:val="both"/>
        <w:rPr>
          <w:rFonts w:ascii="Times New Roman" w:eastAsia="Calibri" w:hAnsi="Times New Roman" w:cs="Times New Roman"/>
          <w:b/>
          <w:bCs/>
          <w:sz w:val="20"/>
          <w:szCs w:val="18"/>
        </w:rPr>
      </w:pPr>
    </w:p>
    <w:p w:rsidR="005457C1" w:rsidRPr="005457C1" w:rsidRDefault="005457C1" w:rsidP="005457C1">
      <w:pPr>
        <w:widowControl w:val="0"/>
        <w:autoSpaceDE w:val="0"/>
        <w:autoSpaceDN w:val="0"/>
        <w:adjustRightInd w:val="0"/>
        <w:spacing w:after="0" w:line="240" w:lineRule="auto"/>
        <w:ind w:firstLine="709"/>
        <w:jc w:val="both"/>
        <w:rPr>
          <w:rFonts w:ascii="Times New Roman" w:eastAsia="Calibri" w:hAnsi="Times New Roman" w:cs="Times New Roman"/>
          <w:sz w:val="20"/>
          <w:szCs w:val="18"/>
        </w:rPr>
      </w:pPr>
      <w:r w:rsidRPr="005457C1">
        <w:rPr>
          <w:rFonts w:ascii="Times New Roman" w:eastAsia="Calibri" w:hAnsi="Times New Roman" w:cs="Times New Roman"/>
          <w:sz w:val="20"/>
          <w:szCs w:val="18"/>
        </w:rPr>
        <w:t>1.</w:t>
      </w:r>
      <w:r w:rsidRPr="005457C1">
        <w:rPr>
          <w:rFonts w:ascii="Times New Roman" w:eastAsia="Calibri" w:hAnsi="Times New Roman" w:cs="Times New Roman"/>
          <w:sz w:val="20"/>
          <w:szCs w:val="18"/>
        </w:rPr>
        <w:tab/>
        <w:t>Утвердить состав комиссии о комиссии по соблюдению требований к служебному поведению муниципальных служащих администрации сельского поселения «Богородск» и урегулированию конфликта интересов согласно приложения № 1.</w:t>
      </w:r>
    </w:p>
    <w:p w:rsidR="005457C1" w:rsidRPr="005457C1" w:rsidRDefault="005457C1" w:rsidP="005457C1">
      <w:pPr>
        <w:widowControl w:val="0"/>
        <w:autoSpaceDE w:val="0"/>
        <w:autoSpaceDN w:val="0"/>
        <w:adjustRightInd w:val="0"/>
        <w:spacing w:after="0" w:line="240" w:lineRule="auto"/>
        <w:jc w:val="both"/>
        <w:rPr>
          <w:rFonts w:ascii="Times New Roman" w:eastAsia="Calibri" w:hAnsi="Times New Roman" w:cs="Times New Roman"/>
          <w:sz w:val="20"/>
          <w:szCs w:val="18"/>
        </w:rPr>
      </w:pPr>
    </w:p>
    <w:p w:rsidR="005457C1" w:rsidRPr="005457C1" w:rsidRDefault="005457C1" w:rsidP="005457C1">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0"/>
          <w:szCs w:val="18"/>
        </w:rPr>
      </w:pPr>
      <w:r w:rsidRPr="005457C1">
        <w:rPr>
          <w:rFonts w:ascii="Times New Roman" w:eastAsia="Calibri" w:hAnsi="Times New Roman" w:cs="Times New Roman"/>
          <w:sz w:val="20"/>
          <w:szCs w:val="18"/>
        </w:rPr>
        <w:t>Настоящее постановление вступает в силу со дня его принятия.</w:t>
      </w:r>
    </w:p>
    <w:p w:rsidR="005457C1" w:rsidRPr="005457C1" w:rsidRDefault="005457C1" w:rsidP="005457C1">
      <w:pPr>
        <w:widowControl w:val="0"/>
        <w:autoSpaceDE w:val="0"/>
        <w:autoSpaceDN w:val="0"/>
        <w:adjustRightInd w:val="0"/>
        <w:spacing w:after="0" w:line="240" w:lineRule="auto"/>
        <w:jc w:val="both"/>
        <w:rPr>
          <w:rFonts w:ascii="Times New Roman" w:eastAsia="Calibri" w:hAnsi="Times New Roman" w:cs="Times New Roman"/>
          <w:b/>
          <w:sz w:val="20"/>
          <w:szCs w:val="18"/>
        </w:rPr>
      </w:pPr>
    </w:p>
    <w:p w:rsidR="005457C1" w:rsidRPr="005457C1" w:rsidRDefault="005457C1" w:rsidP="005457C1">
      <w:pPr>
        <w:widowControl w:val="0"/>
        <w:autoSpaceDE w:val="0"/>
        <w:autoSpaceDN w:val="0"/>
        <w:adjustRightInd w:val="0"/>
        <w:spacing w:after="0" w:line="240" w:lineRule="auto"/>
        <w:jc w:val="both"/>
        <w:rPr>
          <w:rFonts w:ascii="Times New Roman" w:eastAsia="Calibri" w:hAnsi="Times New Roman" w:cs="Times New Roman"/>
          <w:b/>
          <w:sz w:val="20"/>
          <w:szCs w:val="18"/>
        </w:rPr>
      </w:pPr>
    </w:p>
    <w:p w:rsidR="005457C1" w:rsidRPr="00206A11" w:rsidRDefault="005457C1" w:rsidP="005457C1">
      <w:pPr>
        <w:widowControl w:val="0"/>
        <w:autoSpaceDE w:val="0"/>
        <w:autoSpaceDN w:val="0"/>
        <w:adjustRightInd w:val="0"/>
        <w:spacing w:after="0" w:line="240" w:lineRule="auto"/>
        <w:jc w:val="both"/>
        <w:rPr>
          <w:rFonts w:ascii="Times New Roman" w:eastAsia="Calibri" w:hAnsi="Times New Roman" w:cs="Times New Roman"/>
          <w:b/>
          <w:sz w:val="20"/>
          <w:szCs w:val="18"/>
        </w:rPr>
      </w:pPr>
      <w:r w:rsidRPr="005457C1">
        <w:rPr>
          <w:rFonts w:ascii="Times New Roman" w:eastAsia="Calibri" w:hAnsi="Times New Roman" w:cs="Times New Roman"/>
          <w:b/>
          <w:sz w:val="20"/>
          <w:szCs w:val="18"/>
        </w:rPr>
        <w:t>Глава сельского поселения                                                     С.А. Шевкаленко</w:t>
      </w: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206A11" w:rsidRDefault="00206A11" w:rsidP="005457C1">
      <w:pPr>
        <w:spacing w:after="0" w:line="240" w:lineRule="exact"/>
        <w:ind w:left="4922"/>
        <w:jc w:val="right"/>
        <w:rPr>
          <w:rFonts w:ascii="Times New Roman" w:eastAsia="Calibri" w:hAnsi="Times New Roman" w:cs="Times New Roman"/>
          <w:sz w:val="18"/>
          <w:szCs w:val="18"/>
          <w:lang w:eastAsia="ru-RU"/>
        </w:rPr>
      </w:pPr>
    </w:p>
    <w:p w:rsidR="005457C1" w:rsidRPr="005457C1" w:rsidRDefault="005457C1" w:rsidP="005457C1">
      <w:pPr>
        <w:spacing w:after="0" w:line="240" w:lineRule="exact"/>
        <w:ind w:left="4922"/>
        <w:jc w:val="right"/>
        <w:rPr>
          <w:rFonts w:ascii="Times New Roman" w:eastAsia="Calibri" w:hAnsi="Times New Roman" w:cs="Times New Roman"/>
          <w:sz w:val="18"/>
          <w:szCs w:val="18"/>
          <w:lang w:eastAsia="ru-RU"/>
        </w:rPr>
      </w:pPr>
      <w:r w:rsidRPr="005457C1">
        <w:rPr>
          <w:rFonts w:ascii="Times New Roman" w:eastAsia="Calibri" w:hAnsi="Times New Roman" w:cs="Times New Roman"/>
          <w:sz w:val="18"/>
          <w:szCs w:val="18"/>
          <w:lang w:eastAsia="ru-RU"/>
        </w:rPr>
        <w:lastRenderedPageBreak/>
        <w:t xml:space="preserve">Приложение № 1 </w:t>
      </w:r>
    </w:p>
    <w:p w:rsidR="005457C1" w:rsidRPr="005457C1" w:rsidRDefault="005457C1" w:rsidP="005457C1">
      <w:pPr>
        <w:spacing w:after="0" w:line="240" w:lineRule="exact"/>
        <w:ind w:left="4922"/>
        <w:jc w:val="right"/>
        <w:rPr>
          <w:rFonts w:ascii="Times New Roman" w:eastAsia="Calibri" w:hAnsi="Times New Roman" w:cs="Times New Roman"/>
          <w:sz w:val="18"/>
          <w:szCs w:val="18"/>
          <w:lang w:eastAsia="ru-RU"/>
        </w:rPr>
      </w:pPr>
      <w:r w:rsidRPr="005457C1">
        <w:rPr>
          <w:rFonts w:ascii="Times New Roman" w:eastAsia="Calibri" w:hAnsi="Times New Roman" w:cs="Times New Roman"/>
          <w:sz w:val="18"/>
          <w:szCs w:val="18"/>
          <w:lang w:eastAsia="ru-RU"/>
        </w:rPr>
        <w:t>к постановлению администрации сельского поселения «Богородск»</w:t>
      </w:r>
    </w:p>
    <w:p w:rsidR="005457C1" w:rsidRPr="005457C1" w:rsidRDefault="005457C1" w:rsidP="005457C1">
      <w:pPr>
        <w:spacing w:after="0" w:line="240" w:lineRule="exact"/>
        <w:ind w:left="4922"/>
        <w:jc w:val="right"/>
        <w:rPr>
          <w:rFonts w:ascii="Times New Roman" w:eastAsia="Calibri" w:hAnsi="Times New Roman" w:cs="Times New Roman"/>
          <w:sz w:val="18"/>
          <w:szCs w:val="18"/>
          <w:lang w:eastAsia="ru-RU"/>
        </w:rPr>
      </w:pPr>
      <w:r w:rsidRPr="005457C1">
        <w:rPr>
          <w:rFonts w:ascii="Times New Roman" w:eastAsia="Calibri" w:hAnsi="Times New Roman" w:cs="Times New Roman"/>
          <w:sz w:val="18"/>
          <w:szCs w:val="18"/>
          <w:lang w:eastAsia="ru-RU"/>
        </w:rPr>
        <w:t xml:space="preserve">от 09 декабря 2024 года № 56   </w:t>
      </w:r>
    </w:p>
    <w:p w:rsidR="005457C1" w:rsidRPr="005457C1" w:rsidRDefault="005457C1" w:rsidP="005457C1">
      <w:pPr>
        <w:spacing w:after="0" w:line="240" w:lineRule="exact"/>
        <w:ind w:left="4922"/>
        <w:rPr>
          <w:rFonts w:ascii="Times New Roman" w:eastAsia="Calibri" w:hAnsi="Times New Roman" w:cs="Times New Roman"/>
          <w:sz w:val="18"/>
          <w:szCs w:val="18"/>
          <w:lang w:eastAsia="ru-RU"/>
        </w:rPr>
      </w:pPr>
    </w:p>
    <w:p w:rsidR="005457C1" w:rsidRPr="005457C1" w:rsidRDefault="005457C1" w:rsidP="005457C1">
      <w:pPr>
        <w:autoSpaceDE w:val="0"/>
        <w:autoSpaceDN w:val="0"/>
        <w:adjustRightInd w:val="0"/>
        <w:spacing w:after="0" w:line="240" w:lineRule="auto"/>
        <w:ind w:left="4500"/>
        <w:jc w:val="center"/>
        <w:rPr>
          <w:rFonts w:ascii="Times New Roman" w:eastAsia="Calibri" w:hAnsi="Times New Roman" w:cs="Times New Roman"/>
          <w:sz w:val="18"/>
          <w:szCs w:val="18"/>
          <w:lang w:eastAsia="ru-RU"/>
        </w:rPr>
      </w:pPr>
    </w:p>
    <w:p w:rsidR="005457C1" w:rsidRPr="005457C1" w:rsidRDefault="005457C1" w:rsidP="005457C1">
      <w:pPr>
        <w:autoSpaceDE w:val="0"/>
        <w:autoSpaceDN w:val="0"/>
        <w:adjustRightInd w:val="0"/>
        <w:spacing w:after="0" w:line="240" w:lineRule="auto"/>
        <w:jc w:val="center"/>
        <w:rPr>
          <w:rFonts w:ascii="Times New Roman" w:eastAsia="Calibri" w:hAnsi="Times New Roman" w:cs="Times New Roman"/>
          <w:b/>
          <w:sz w:val="20"/>
          <w:szCs w:val="18"/>
          <w:lang w:eastAsia="ru-RU"/>
        </w:rPr>
      </w:pPr>
      <w:r w:rsidRPr="005457C1">
        <w:rPr>
          <w:rFonts w:ascii="Times New Roman" w:eastAsia="Calibri" w:hAnsi="Times New Roman" w:cs="Times New Roman"/>
          <w:b/>
          <w:sz w:val="20"/>
          <w:szCs w:val="18"/>
          <w:lang w:eastAsia="ru-RU"/>
        </w:rPr>
        <w:t xml:space="preserve">Состав комиссии по соблюдению требований к служебному поведению муниципальных служащих администрации </w:t>
      </w:r>
    </w:p>
    <w:p w:rsidR="005457C1" w:rsidRPr="005457C1" w:rsidRDefault="005457C1" w:rsidP="005457C1">
      <w:pPr>
        <w:autoSpaceDE w:val="0"/>
        <w:autoSpaceDN w:val="0"/>
        <w:adjustRightInd w:val="0"/>
        <w:spacing w:after="0" w:line="240" w:lineRule="auto"/>
        <w:jc w:val="center"/>
        <w:rPr>
          <w:rFonts w:ascii="Times New Roman" w:eastAsia="Calibri" w:hAnsi="Times New Roman" w:cs="Times New Roman"/>
          <w:b/>
          <w:sz w:val="20"/>
          <w:szCs w:val="18"/>
          <w:lang w:eastAsia="ru-RU"/>
        </w:rPr>
      </w:pPr>
      <w:r w:rsidRPr="005457C1">
        <w:rPr>
          <w:rFonts w:ascii="Times New Roman" w:eastAsia="Calibri" w:hAnsi="Times New Roman" w:cs="Times New Roman"/>
          <w:b/>
          <w:sz w:val="20"/>
          <w:szCs w:val="18"/>
          <w:lang w:eastAsia="ru-RU"/>
        </w:rPr>
        <w:t>сельского поселения «Богородск»</w:t>
      </w:r>
    </w:p>
    <w:p w:rsidR="005457C1" w:rsidRPr="005457C1" w:rsidRDefault="005457C1" w:rsidP="005457C1">
      <w:pPr>
        <w:autoSpaceDE w:val="0"/>
        <w:autoSpaceDN w:val="0"/>
        <w:adjustRightInd w:val="0"/>
        <w:spacing w:after="0" w:line="240" w:lineRule="auto"/>
        <w:jc w:val="center"/>
        <w:rPr>
          <w:rFonts w:ascii="Times New Roman" w:eastAsia="Calibri" w:hAnsi="Times New Roman" w:cs="Times New Roman"/>
          <w:sz w:val="20"/>
          <w:szCs w:val="18"/>
          <w:lang w:eastAsia="ru-RU"/>
        </w:rPr>
      </w:pPr>
    </w:p>
    <w:p w:rsidR="005457C1" w:rsidRPr="005457C1" w:rsidRDefault="005457C1" w:rsidP="005457C1">
      <w:pPr>
        <w:autoSpaceDE w:val="0"/>
        <w:autoSpaceDN w:val="0"/>
        <w:adjustRightInd w:val="0"/>
        <w:spacing w:after="0" w:line="240" w:lineRule="auto"/>
        <w:jc w:val="center"/>
        <w:rPr>
          <w:rFonts w:ascii="Times New Roman" w:eastAsia="Calibri" w:hAnsi="Times New Roman" w:cs="Times New Roman"/>
          <w:sz w:val="20"/>
          <w:szCs w:val="18"/>
          <w:lang w:eastAsia="ru-RU"/>
        </w:rPr>
      </w:pP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Шевкаленко Светлана Александровна – глава сельского поселения «Богородск», председатель комиссии;</w:t>
      </w: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Калистратова Валентина Ивановна – делопроизводитель сельского поселения «Богородск», заместитель председателя комиссии;</w:t>
      </w: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Чистякова Алла Николаевна – специалист по осуществлению первичного воинского учета, секретарь комиссии;</w:t>
      </w: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Член комиссии:</w:t>
      </w:r>
    </w:p>
    <w:p w:rsidR="005457C1" w:rsidRPr="005457C1" w:rsidRDefault="005457C1" w:rsidP="005457C1">
      <w:pPr>
        <w:spacing w:after="0" w:line="240" w:lineRule="auto"/>
        <w:rPr>
          <w:rFonts w:ascii="Times New Roman" w:eastAsia="Calibri" w:hAnsi="Times New Roman" w:cs="Times New Roman"/>
          <w:sz w:val="20"/>
          <w:szCs w:val="18"/>
          <w:lang w:eastAsia="ru-RU"/>
        </w:rPr>
      </w:pP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Игушева Светлана Михайловна - депутат Совета сельского поселения «Богородск» (по согласованию);</w:t>
      </w:r>
    </w:p>
    <w:p w:rsidR="005457C1" w:rsidRPr="005457C1" w:rsidRDefault="005457C1" w:rsidP="005457C1">
      <w:pPr>
        <w:spacing w:after="0" w:line="240" w:lineRule="auto"/>
        <w:ind w:firstLine="539"/>
        <w:jc w:val="both"/>
        <w:rPr>
          <w:rFonts w:ascii="Times New Roman" w:eastAsia="Calibri" w:hAnsi="Times New Roman" w:cs="Times New Roman"/>
          <w:sz w:val="20"/>
          <w:szCs w:val="18"/>
          <w:lang w:eastAsia="ru-RU"/>
        </w:rPr>
      </w:pPr>
    </w:p>
    <w:p w:rsidR="005457C1" w:rsidRPr="00206A11" w:rsidRDefault="005457C1" w:rsidP="005457C1">
      <w:pPr>
        <w:spacing w:after="0" w:line="240" w:lineRule="auto"/>
        <w:ind w:firstLine="539"/>
        <w:jc w:val="both"/>
        <w:rPr>
          <w:rFonts w:ascii="Times New Roman" w:eastAsia="Calibri" w:hAnsi="Times New Roman" w:cs="Times New Roman"/>
          <w:sz w:val="20"/>
          <w:szCs w:val="18"/>
          <w:lang w:eastAsia="ru-RU"/>
        </w:rPr>
      </w:pPr>
      <w:r w:rsidRPr="005457C1">
        <w:rPr>
          <w:rFonts w:ascii="Times New Roman" w:eastAsia="Calibri" w:hAnsi="Times New Roman" w:cs="Times New Roman"/>
          <w:sz w:val="20"/>
          <w:szCs w:val="18"/>
          <w:lang w:eastAsia="ru-RU"/>
        </w:rPr>
        <w:t>Лавицкая Анна Викторовна - депутат Совета сельского поселения «Богородск» (по согласованию);</w:t>
      </w:r>
    </w:p>
    <w:p w:rsidR="005457C1" w:rsidRDefault="005457C1" w:rsidP="005457C1">
      <w:pPr>
        <w:spacing w:after="0" w:line="240" w:lineRule="auto"/>
        <w:ind w:firstLine="539"/>
        <w:jc w:val="both"/>
        <w:rPr>
          <w:rFonts w:ascii="Times New Roman" w:eastAsia="Calibri" w:hAnsi="Times New Roman" w:cs="Times New Roman"/>
          <w:sz w:val="18"/>
          <w:szCs w:val="18"/>
          <w:lang w:eastAsia="ru-RU"/>
        </w:rPr>
      </w:pPr>
    </w:p>
    <w:p w:rsidR="005457C1" w:rsidRPr="005457C1" w:rsidRDefault="005457C1" w:rsidP="005457C1">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09 декабря 2024 года № 57</w:t>
      </w:r>
    </w:p>
    <w:p w:rsidR="005457C1" w:rsidRDefault="005457C1" w:rsidP="005457C1">
      <w:pPr>
        <w:spacing w:after="0" w:line="240" w:lineRule="auto"/>
        <w:ind w:firstLine="539"/>
        <w:jc w:val="center"/>
        <w:rPr>
          <w:rFonts w:ascii="Times New Roman" w:hAnsi="Times New Roman" w:cs="Times New Roman"/>
          <w:b/>
          <w:sz w:val="20"/>
          <w:szCs w:val="32"/>
        </w:rPr>
      </w:pPr>
      <w:r w:rsidRPr="005457C1">
        <w:rPr>
          <w:rFonts w:ascii="Times New Roman" w:hAnsi="Times New Roman" w:cs="Times New Roman"/>
          <w:b/>
          <w:sz w:val="20"/>
          <w:szCs w:val="32"/>
        </w:rPr>
        <w:t xml:space="preserve">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w:t>
      </w:r>
    </w:p>
    <w:p w:rsidR="005457C1" w:rsidRPr="005457C1" w:rsidRDefault="005457C1" w:rsidP="005457C1">
      <w:pPr>
        <w:spacing w:after="0" w:line="240" w:lineRule="auto"/>
        <w:ind w:firstLine="539"/>
        <w:jc w:val="center"/>
        <w:rPr>
          <w:rFonts w:ascii="Times New Roman" w:eastAsia="Calibri" w:hAnsi="Times New Roman" w:cs="Times New Roman"/>
          <w:sz w:val="18"/>
          <w:szCs w:val="18"/>
          <w:lang w:eastAsia="ru-RU"/>
        </w:rPr>
      </w:pPr>
      <w:r w:rsidRPr="005457C1">
        <w:rPr>
          <w:rFonts w:ascii="Times New Roman" w:hAnsi="Times New Roman" w:cs="Times New Roman"/>
          <w:b/>
          <w:sz w:val="20"/>
          <w:szCs w:val="32"/>
        </w:rPr>
        <w:t>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p>
    <w:p w:rsidR="005457C1" w:rsidRDefault="005457C1" w:rsidP="005457C1">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206A11" w:rsidRPr="00206A11" w:rsidRDefault="00206A11" w:rsidP="00206A11">
      <w:pPr>
        <w:spacing w:after="0" w:line="240" w:lineRule="auto"/>
        <w:ind w:firstLine="709"/>
        <w:jc w:val="both"/>
        <w:rPr>
          <w:rFonts w:ascii="Times New Roman" w:eastAsia="Calibri" w:hAnsi="Times New Roman" w:cs="Times New Roman"/>
          <w:caps/>
          <w:sz w:val="20"/>
          <w:szCs w:val="18"/>
        </w:rPr>
      </w:pPr>
      <w:r w:rsidRPr="00206A11">
        <w:rPr>
          <w:rFonts w:ascii="Times New Roman" w:eastAsia="Calibri" w:hAnsi="Times New Roman" w:cs="Times New Roman"/>
          <w:sz w:val="20"/>
          <w:szCs w:val="18"/>
        </w:rPr>
        <w:t>В соответствии с пунктом 2.1 статьи 6 Федерального закона от 25.12.2008 № 273-ФЗ «О противодействии коррупции» администрация сельского поселения «Богородск»,</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p>
    <w:p w:rsidR="00206A11" w:rsidRPr="00206A11" w:rsidRDefault="00206A11" w:rsidP="00206A11">
      <w:pPr>
        <w:suppressAutoHyphens/>
        <w:spacing w:after="0" w:line="240" w:lineRule="auto"/>
        <w:ind w:firstLine="709"/>
        <w:jc w:val="both"/>
        <w:rPr>
          <w:rFonts w:ascii="Times New Roman" w:eastAsia="Calibri" w:hAnsi="Times New Roman" w:cs="Times New Roman"/>
          <w:b/>
          <w:sz w:val="20"/>
          <w:szCs w:val="18"/>
          <w:lang w:eastAsia="ar-SA"/>
        </w:rPr>
      </w:pPr>
      <w:r w:rsidRPr="00206A11">
        <w:rPr>
          <w:rFonts w:ascii="Times New Roman" w:eastAsia="Calibri" w:hAnsi="Times New Roman" w:cs="Times New Roman"/>
          <w:b/>
          <w:sz w:val="20"/>
          <w:szCs w:val="18"/>
          <w:lang w:eastAsia="ar-SA"/>
        </w:rPr>
        <w:t>ПОСТАНОВЛЯЕТ:</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p>
    <w:p w:rsidR="00206A11" w:rsidRPr="00206A11" w:rsidRDefault="00206A11" w:rsidP="00206A11">
      <w:pPr>
        <w:numPr>
          <w:ilvl w:val="0"/>
          <w:numId w:val="38"/>
        </w:numPr>
        <w:suppressAutoHyphens/>
        <w:spacing w:before="100" w:after="0" w:line="240" w:lineRule="auto"/>
        <w:ind w:left="0" w:firstLine="709"/>
        <w:jc w:val="both"/>
        <w:rPr>
          <w:rFonts w:ascii="Times New Roman" w:eastAsia="Calibri" w:hAnsi="Times New Roman" w:cs="Times New Roman"/>
          <w:sz w:val="20"/>
          <w:szCs w:val="18"/>
          <w:lang w:eastAsia="ar-SA"/>
        </w:rPr>
      </w:pPr>
      <w:r w:rsidRPr="00206A11">
        <w:rPr>
          <w:rFonts w:ascii="Times New Roman" w:eastAsia="Calibri" w:hAnsi="Times New Roman" w:cs="Times New Roman"/>
          <w:sz w:val="20"/>
          <w:szCs w:val="18"/>
          <w:lang w:eastAsia="ar-SA"/>
        </w:rPr>
        <w:t>Внести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 следующее изменение:</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r w:rsidRPr="00206A11">
        <w:rPr>
          <w:rFonts w:ascii="Times New Roman" w:eastAsia="Calibri" w:hAnsi="Times New Roman" w:cs="Times New Roman"/>
          <w:sz w:val="20"/>
          <w:szCs w:val="18"/>
          <w:lang w:eastAsia="ar-SA"/>
        </w:rPr>
        <w:t xml:space="preserve">Приложение № 2 к постановлению администрации сельского поселения «Богородск» от 23 декабря 2020 года № 49 изложить согласно Приложению № 2 настоящего Постановления. </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r w:rsidRPr="00206A11">
        <w:rPr>
          <w:rFonts w:ascii="Times New Roman" w:eastAsia="Calibri" w:hAnsi="Times New Roman" w:cs="Times New Roman"/>
          <w:sz w:val="20"/>
          <w:szCs w:val="18"/>
          <w:lang w:eastAsia="ar-SA"/>
        </w:rPr>
        <w:t xml:space="preserve">2. </w:t>
      </w:r>
      <w:r w:rsidRPr="00206A11">
        <w:rPr>
          <w:rFonts w:ascii="Times New Roman" w:eastAsia="Times New Roman" w:hAnsi="Times New Roman" w:cs="Times New Roman"/>
          <w:sz w:val="20"/>
          <w:szCs w:val="18"/>
          <w:lang w:eastAsia="ru-RU"/>
        </w:rPr>
        <w:t xml:space="preserve">Признать утратившим силу постановление </w:t>
      </w:r>
      <w:r w:rsidRPr="00206A11">
        <w:rPr>
          <w:rFonts w:ascii="Times New Roman" w:eastAsia="Times New Roman" w:hAnsi="Times New Roman" w:cs="Aharoni"/>
          <w:sz w:val="20"/>
          <w:szCs w:val="18"/>
          <w:lang w:eastAsia="ru-RU"/>
        </w:rPr>
        <w:t xml:space="preserve">администрации муниципального образования сельского поселения «Богородск» </w:t>
      </w:r>
      <w:r w:rsidRPr="00206A11">
        <w:rPr>
          <w:rFonts w:ascii="Times New Roman" w:eastAsia="Times New Roman" w:hAnsi="Times New Roman" w:cs="Times New Roman"/>
          <w:sz w:val="20"/>
          <w:szCs w:val="18"/>
          <w:lang w:eastAsia="ru-RU"/>
        </w:rPr>
        <w:t>от 31 октября 2024 года № 55 «О внесении изменений в постановление муниципального образования сельского поселения «Богородск» от 23 декабря 2020 года № 49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его должностных лиц»».</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r w:rsidRPr="00206A11">
        <w:rPr>
          <w:rFonts w:ascii="Times New Roman" w:eastAsia="Calibri" w:hAnsi="Times New Roman" w:cs="Times New Roman"/>
          <w:sz w:val="20"/>
          <w:szCs w:val="18"/>
          <w:lang w:eastAsia="ar-SA"/>
        </w:rPr>
        <w:t>3. Настоящее постановление вступает в силу со дня официального опубликования.</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p>
    <w:p w:rsidR="00206A11" w:rsidRPr="00206A11" w:rsidRDefault="00206A11" w:rsidP="00206A11">
      <w:pPr>
        <w:suppressAutoHyphens/>
        <w:spacing w:after="0" w:line="240" w:lineRule="auto"/>
        <w:ind w:firstLine="709"/>
        <w:jc w:val="both"/>
        <w:rPr>
          <w:rFonts w:ascii="Times New Roman" w:eastAsia="Calibri" w:hAnsi="Times New Roman" w:cs="Times New Roman"/>
          <w:sz w:val="20"/>
          <w:szCs w:val="18"/>
          <w:lang w:eastAsia="ar-SA"/>
        </w:rPr>
      </w:pPr>
    </w:p>
    <w:p w:rsidR="00206A11" w:rsidRPr="00206A11" w:rsidRDefault="00206A11" w:rsidP="00206A11">
      <w:pPr>
        <w:autoSpaceDE w:val="0"/>
        <w:autoSpaceDN w:val="0"/>
        <w:adjustRightInd w:val="0"/>
        <w:spacing w:after="0" w:line="240" w:lineRule="auto"/>
        <w:jc w:val="both"/>
        <w:outlineLvl w:val="0"/>
        <w:rPr>
          <w:rFonts w:ascii="Times New Roman" w:eastAsia="Times New Roman" w:hAnsi="Times New Roman" w:cs="Times New Roman"/>
          <w:b/>
          <w:bCs/>
          <w:sz w:val="20"/>
          <w:szCs w:val="18"/>
          <w:lang w:eastAsia="ru-RU"/>
        </w:rPr>
      </w:pPr>
      <w:r w:rsidRPr="00206A11">
        <w:rPr>
          <w:rFonts w:ascii="Times New Roman" w:eastAsia="Times New Roman" w:hAnsi="Times New Roman" w:cs="Times New Roman"/>
          <w:b/>
          <w:bCs/>
          <w:sz w:val="20"/>
          <w:szCs w:val="18"/>
          <w:lang w:eastAsia="ru-RU"/>
        </w:rPr>
        <w:t>Глава сельского поселения «</w:t>
      </w:r>
      <w:proofErr w:type="gramStart"/>
      <w:r w:rsidRPr="00206A11">
        <w:rPr>
          <w:rFonts w:ascii="Times New Roman" w:eastAsia="Times New Roman" w:hAnsi="Times New Roman" w:cs="Times New Roman"/>
          <w:b/>
          <w:bCs/>
          <w:sz w:val="20"/>
          <w:szCs w:val="18"/>
          <w:lang w:eastAsia="ru-RU"/>
        </w:rPr>
        <w:t xml:space="preserve">Богородск»   </w:t>
      </w:r>
      <w:proofErr w:type="gramEnd"/>
      <w:r w:rsidRPr="00206A11">
        <w:rPr>
          <w:rFonts w:ascii="Times New Roman" w:eastAsia="Times New Roman" w:hAnsi="Times New Roman" w:cs="Times New Roman"/>
          <w:b/>
          <w:bCs/>
          <w:sz w:val="20"/>
          <w:szCs w:val="18"/>
          <w:lang w:eastAsia="ru-RU"/>
        </w:rPr>
        <w:t xml:space="preserve">                         С.А. Шевкаленко</w:t>
      </w:r>
    </w:p>
    <w:p w:rsidR="00206A11" w:rsidRPr="00206A11" w:rsidRDefault="00206A11" w:rsidP="00206A11">
      <w:pPr>
        <w:suppressAutoHyphens/>
        <w:spacing w:after="0" w:line="240" w:lineRule="auto"/>
        <w:ind w:firstLine="709"/>
        <w:jc w:val="both"/>
        <w:rPr>
          <w:rFonts w:ascii="Times New Roman" w:eastAsia="Calibri" w:hAnsi="Times New Roman" w:cs="Times New Roman"/>
          <w:b/>
          <w:sz w:val="18"/>
          <w:szCs w:val="18"/>
          <w:lang w:eastAsia="ar-SA"/>
        </w:rPr>
      </w:pPr>
    </w:p>
    <w:p w:rsidR="00206A11" w:rsidRDefault="00206A11" w:rsidP="00206A11">
      <w:pPr>
        <w:spacing w:after="0" w:line="240" w:lineRule="auto"/>
        <w:rPr>
          <w:rFonts w:ascii="Times New Roman" w:eastAsia="Calibri" w:hAnsi="Times New Roman" w:cs="Times New Roman"/>
          <w:sz w:val="18"/>
          <w:szCs w:val="18"/>
          <w:lang w:eastAsia="ar-SA"/>
        </w:rPr>
      </w:pPr>
    </w:p>
    <w:p w:rsidR="00206A11" w:rsidRPr="00206A11" w:rsidRDefault="00206A11" w:rsidP="00206A11">
      <w:pPr>
        <w:spacing w:after="0" w:line="240" w:lineRule="auto"/>
        <w:rPr>
          <w:rFonts w:ascii="Times New Roman" w:eastAsia="Times New Roman" w:hAnsi="Times New Roman" w:cs="Times New Roman"/>
          <w:sz w:val="18"/>
          <w:szCs w:val="18"/>
          <w:lang w:eastAsia="ru-RU"/>
        </w:rPr>
      </w:pPr>
    </w:p>
    <w:p w:rsidR="00206A11" w:rsidRPr="00206A11" w:rsidRDefault="00206A11" w:rsidP="00206A11">
      <w:pPr>
        <w:spacing w:after="0" w:line="240" w:lineRule="auto"/>
        <w:jc w:val="right"/>
        <w:rPr>
          <w:rFonts w:ascii="Times New Roman" w:eastAsia="Times New Roman" w:hAnsi="Times New Roman" w:cs="Times New Roman"/>
          <w:sz w:val="18"/>
          <w:szCs w:val="18"/>
          <w:lang w:eastAsia="ru-RU"/>
        </w:rPr>
      </w:pPr>
      <w:r w:rsidRPr="00206A11">
        <w:rPr>
          <w:rFonts w:ascii="Times New Roman" w:eastAsia="Times New Roman" w:hAnsi="Times New Roman" w:cs="Times New Roman"/>
          <w:sz w:val="18"/>
          <w:szCs w:val="18"/>
          <w:lang w:eastAsia="ru-RU"/>
        </w:rPr>
        <w:lastRenderedPageBreak/>
        <w:t>Приложение № 2</w:t>
      </w:r>
    </w:p>
    <w:p w:rsidR="00206A11" w:rsidRPr="00206A11" w:rsidRDefault="00206A11" w:rsidP="00206A11">
      <w:pPr>
        <w:spacing w:after="0" w:line="240" w:lineRule="auto"/>
        <w:jc w:val="right"/>
        <w:rPr>
          <w:rFonts w:ascii="Times New Roman" w:eastAsia="Times New Roman" w:hAnsi="Times New Roman" w:cs="Times New Roman"/>
          <w:sz w:val="18"/>
          <w:szCs w:val="18"/>
          <w:lang w:eastAsia="ru-RU"/>
        </w:rPr>
      </w:pPr>
      <w:r w:rsidRPr="00206A11">
        <w:rPr>
          <w:rFonts w:ascii="Times New Roman" w:eastAsia="Times New Roman" w:hAnsi="Times New Roman" w:cs="Times New Roman"/>
          <w:sz w:val="18"/>
          <w:szCs w:val="18"/>
          <w:lang w:eastAsia="ru-RU"/>
        </w:rPr>
        <w:t>к постановлению администрации</w:t>
      </w:r>
    </w:p>
    <w:p w:rsidR="00206A11" w:rsidRPr="00206A11" w:rsidRDefault="00206A11" w:rsidP="00206A11">
      <w:pPr>
        <w:spacing w:after="0" w:line="240" w:lineRule="auto"/>
        <w:jc w:val="right"/>
        <w:rPr>
          <w:rFonts w:ascii="Times New Roman" w:eastAsia="Calibri" w:hAnsi="Times New Roman" w:cs="Times New Roman"/>
          <w:b/>
          <w:sz w:val="18"/>
          <w:szCs w:val="18"/>
          <w:lang w:eastAsia="ru-RU"/>
        </w:rPr>
      </w:pPr>
      <w:r w:rsidRPr="00206A11">
        <w:rPr>
          <w:rFonts w:ascii="Times New Roman" w:eastAsia="Calibri" w:hAnsi="Times New Roman" w:cs="Times New Roman"/>
          <w:sz w:val="18"/>
          <w:szCs w:val="18"/>
          <w:lang w:eastAsia="ru-RU"/>
        </w:rPr>
        <w:t>сельского поселения «Богородск»</w:t>
      </w:r>
      <w:r w:rsidRPr="00206A11">
        <w:rPr>
          <w:rFonts w:ascii="Times New Roman" w:eastAsia="Calibri" w:hAnsi="Times New Roman" w:cs="Times New Roman"/>
          <w:b/>
          <w:sz w:val="18"/>
          <w:szCs w:val="18"/>
          <w:lang w:eastAsia="ru-RU"/>
        </w:rPr>
        <w:t xml:space="preserve"> </w:t>
      </w:r>
    </w:p>
    <w:p w:rsidR="00206A11" w:rsidRPr="00206A11" w:rsidRDefault="00206A11" w:rsidP="00206A11">
      <w:pPr>
        <w:spacing w:after="0" w:line="240" w:lineRule="auto"/>
        <w:jc w:val="right"/>
        <w:rPr>
          <w:rFonts w:ascii="Times New Roman" w:eastAsia="Times New Roman" w:hAnsi="Times New Roman" w:cs="Times New Roman"/>
          <w:sz w:val="18"/>
          <w:szCs w:val="18"/>
          <w:lang w:eastAsia="ru-RU"/>
        </w:rPr>
      </w:pPr>
      <w:r w:rsidRPr="00206A11">
        <w:rPr>
          <w:rFonts w:ascii="Times New Roman" w:eastAsia="Times New Roman" w:hAnsi="Times New Roman" w:cs="Times New Roman"/>
          <w:sz w:val="18"/>
          <w:szCs w:val="18"/>
          <w:lang w:eastAsia="ru-RU"/>
        </w:rPr>
        <w:t xml:space="preserve">от 09 декабря 2024 года № 57 </w:t>
      </w:r>
    </w:p>
    <w:p w:rsidR="00206A11" w:rsidRPr="00206A11" w:rsidRDefault="00206A11" w:rsidP="00206A11">
      <w:pPr>
        <w:spacing w:after="0" w:line="240" w:lineRule="auto"/>
        <w:ind w:firstLine="709"/>
        <w:jc w:val="both"/>
        <w:rPr>
          <w:rFonts w:ascii="Times New Roman" w:eastAsia="Times New Roman" w:hAnsi="Times New Roman" w:cs="Times New Roman"/>
          <w:sz w:val="18"/>
          <w:szCs w:val="18"/>
          <w:lang w:eastAsia="ru-RU"/>
        </w:rPr>
      </w:pPr>
    </w:p>
    <w:p w:rsidR="00206A11" w:rsidRPr="00206A11" w:rsidRDefault="00206A11" w:rsidP="00206A11">
      <w:pPr>
        <w:spacing w:after="0" w:line="240" w:lineRule="auto"/>
        <w:jc w:val="center"/>
        <w:rPr>
          <w:rFonts w:ascii="Times New Roman" w:eastAsia="Times New Roman" w:hAnsi="Times New Roman" w:cs="Times New Roman"/>
          <w:b/>
          <w:sz w:val="20"/>
          <w:szCs w:val="18"/>
          <w:lang w:eastAsia="ru-RU"/>
        </w:rPr>
      </w:pPr>
      <w:r w:rsidRPr="00206A11">
        <w:rPr>
          <w:rFonts w:ascii="Times New Roman" w:eastAsia="Times New Roman" w:hAnsi="Times New Roman" w:cs="Times New Roman"/>
          <w:b/>
          <w:sz w:val="20"/>
          <w:szCs w:val="18"/>
          <w:lang w:eastAsia="ru-RU"/>
        </w:rPr>
        <w:t>СОСТАВ</w:t>
      </w:r>
    </w:p>
    <w:p w:rsidR="00206A11" w:rsidRPr="00206A11" w:rsidRDefault="00206A11" w:rsidP="00206A11">
      <w:pPr>
        <w:spacing w:after="0" w:line="240" w:lineRule="auto"/>
        <w:jc w:val="center"/>
        <w:rPr>
          <w:rFonts w:ascii="Times New Roman" w:eastAsia="Times New Roman" w:hAnsi="Times New Roman" w:cs="Times New Roman"/>
          <w:b/>
          <w:sz w:val="20"/>
          <w:szCs w:val="18"/>
          <w:lang w:eastAsia="ru-RU"/>
        </w:rPr>
      </w:pPr>
      <w:r w:rsidRPr="00206A11">
        <w:rPr>
          <w:rFonts w:ascii="Times New Roman" w:eastAsia="Times New Roman" w:hAnsi="Times New Roman" w:cs="Times New Roman"/>
          <w:b/>
          <w:sz w:val="20"/>
          <w:szCs w:val="18"/>
          <w:lang w:eastAsia="ru-RU"/>
        </w:rPr>
        <w:t>рабочей группы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сельского поселения «Богородск» и их должностных лиц</w:t>
      </w:r>
    </w:p>
    <w:p w:rsidR="00206A11" w:rsidRPr="00206A11" w:rsidRDefault="00206A11" w:rsidP="00206A11">
      <w:pPr>
        <w:spacing w:after="0" w:line="240" w:lineRule="auto"/>
        <w:jc w:val="center"/>
        <w:rPr>
          <w:rFonts w:ascii="Times New Roman" w:eastAsia="Times New Roman" w:hAnsi="Times New Roman" w:cs="Times New Roman"/>
          <w:b/>
          <w:sz w:val="20"/>
          <w:szCs w:val="18"/>
          <w:lang w:eastAsia="ru-RU"/>
        </w:rPr>
      </w:pP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Председатель рабочей группы – глава сельского поселения «Богородск» - Шевкаленко Светлана Александровна;</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Секретарь рабочей группы – заместитель руководителя администрации – Васильева Мария Викторовна;</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 xml:space="preserve">Члены рабочей группы: </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1. Калистратова Валентина Ивановна - делопроизводитель;</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2. Чистякова Алла Николаевна – специалист по осуществлению первичного воинского учета.</w:t>
      </w:r>
    </w:p>
    <w:p w:rsidR="00206A11" w:rsidRPr="00206A11" w:rsidRDefault="00206A11" w:rsidP="00206A11">
      <w:pPr>
        <w:suppressAutoHyphens/>
        <w:spacing w:after="0" w:line="240" w:lineRule="auto"/>
        <w:ind w:firstLine="709"/>
        <w:jc w:val="both"/>
        <w:rPr>
          <w:rFonts w:ascii="Times New Roman" w:eastAsia="Calibri" w:hAnsi="Times New Roman" w:cs="Times New Roman"/>
          <w:sz w:val="28"/>
          <w:szCs w:val="28"/>
          <w:lang w:eastAsia="ar-SA"/>
        </w:rPr>
      </w:pPr>
    </w:p>
    <w:p w:rsidR="005457C1" w:rsidRDefault="005457C1" w:rsidP="005457C1">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242546" w:rsidRPr="00242546" w:rsidRDefault="00242546" w:rsidP="00242546">
      <w:pPr>
        <w:tabs>
          <w:tab w:val="left" w:pos="3390"/>
        </w:tabs>
        <w:spacing w:after="0"/>
        <w:jc w:val="center"/>
        <w:rPr>
          <w:rFonts w:ascii="Times New Roman" w:hAnsi="Times New Roman" w:cs="Times New Roman"/>
          <w:b/>
          <w:sz w:val="24"/>
          <w:szCs w:val="32"/>
          <w:u w:val="single"/>
        </w:rPr>
      </w:pPr>
      <w:r w:rsidRPr="00242546">
        <w:rPr>
          <w:rFonts w:ascii="Times New Roman" w:hAnsi="Times New Roman" w:cs="Times New Roman"/>
          <w:b/>
          <w:sz w:val="24"/>
          <w:szCs w:val="32"/>
          <w:u w:val="single"/>
        </w:rPr>
        <w:t>Раздел третий:</w:t>
      </w:r>
    </w:p>
    <w:p w:rsidR="00242546" w:rsidRPr="00242546" w:rsidRDefault="00242546" w:rsidP="00242546">
      <w:pPr>
        <w:tabs>
          <w:tab w:val="left" w:pos="3390"/>
        </w:tabs>
        <w:spacing w:after="0"/>
        <w:jc w:val="center"/>
        <w:rPr>
          <w:rFonts w:ascii="Times New Roman" w:hAnsi="Times New Roman" w:cs="Times New Roman"/>
          <w:b/>
          <w:sz w:val="24"/>
          <w:szCs w:val="24"/>
          <w:u w:val="single"/>
        </w:rPr>
      </w:pPr>
    </w:p>
    <w:p w:rsidR="00242546" w:rsidRPr="00242546" w:rsidRDefault="00242546" w:rsidP="00242546">
      <w:pPr>
        <w:tabs>
          <w:tab w:val="left" w:pos="3390"/>
        </w:tabs>
        <w:spacing w:after="0"/>
        <w:jc w:val="center"/>
        <w:rPr>
          <w:rFonts w:ascii="Times New Roman" w:hAnsi="Times New Roman" w:cs="Times New Roman"/>
          <w:b/>
          <w:sz w:val="20"/>
          <w:szCs w:val="24"/>
        </w:rPr>
      </w:pPr>
      <w:r w:rsidRPr="00242546">
        <w:rPr>
          <w:rFonts w:ascii="Times New Roman" w:hAnsi="Times New Roman" w:cs="Times New Roman"/>
          <w:b/>
          <w:sz w:val="20"/>
          <w:szCs w:val="24"/>
        </w:rPr>
        <w:t>Проект Решения Совета сельского поселения «Богородск»</w:t>
      </w:r>
    </w:p>
    <w:p w:rsidR="00242546" w:rsidRDefault="00242546" w:rsidP="00242546">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r w:rsidRPr="00242546">
        <w:rPr>
          <w:rFonts w:ascii="Times New Roman" w:eastAsia="Times New Roman" w:hAnsi="Times New Roman" w:cs="Times New Roman"/>
          <w:b/>
          <w:bCs/>
          <w:sz w:val="20"/>
          <w:szCs w:val="24"/>
          <w:lang w:eastAsia="ru-RU"/>
        </w:rPr>
        <w:t xml:space="preserve">О внесении изменений в Устав муниципального образования сельского поселения «Богородск» </w:t>
      </w:r>
    </w:p>
    <w:p w:rsidR="00242546" w:rsidRPr="00242546" w:rsidRDefault="00242546" w:rsidP="00242546">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p>
    <w:p w:rsidR="00206A11" w:rsidRPr="00206A11" w:rsidRDefault="00206A11" w:rsidP="00206A11">
      <w:pPr>
        <w:spacing w:after="0" w:line="240" w:lineRule="auto"/>
        <w:ind w:firstLine="705"/>
        <w:jc w:val="both"/>
        <w:textAlignment w:val="baseline"/>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206A11" w:rsidRPr="00206A11" w:rsidRDefault="00206A11" w:rsidP="00206A11">
      <w:pPr>
        <w:spacing w:after="0" w:line="240" w:lineRule="auto"/>
        <w:ind w:firstLine="705"/>
        <w:jc w:val="both"/>
        <w:textAlignment w:val="baseline"/>
        <w:rPr>
          <w:rFonts w:ascii="Segoe UI" w:eastAsia="Times New Roman" w:hAnsi="Segoe UI" w:cs="Segoe UI"/>
          <w:sz w:val="20"/>
          <w:szCs w:val="18"/>
          <w:lang w:eastAsia="ru-RU"/>
        </w:rPr>
      </w:pPr>
    </w:p>
    <w:p w:rsidR="00206A11" w:rsidRPr="00206A11" w:rsidRDefault="00206A11" w:rsidP="00206A11">
      <w:pPr>
        <w:numPr>
          <w:ilvl w:val="0"/>
          <w:numId w:val="22"/>
        </w:numPr>
        <w:spacing w:after="0" w:line="240" w:lineRule="auto"/>
        <w:ind w:left="0" w:firstLine="705"/>
        <w:jc w:val="both"/>
        <w:textAlignment w:val="baseline"/>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206A11" w:rsidRPr="00206A11" w:rsidRDefault="00206A11" w:rsidP="00206A11">
      <w:pPr>
        <w:numPr>
          <w:ilvl w:val="1"/>
          <w:numId w:val="39"/>
        </w:numPr>
        <w:spacing w:after="0" w:line="240" w:lineRule="auto"/>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часть 4 статьи 11 Устава изложить в следующей редакции:</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 xml:space="preserve"> «4. Органы местного самоуправления поселения несут ответственность за осуществление переданных полномочий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w:t>
      </w:r>
    </w:p>
    <w:p w:rsidR="00206A11" w:rsidRPr="00206A11" w:rsidRDefault="00206A11" w:rsidP="00206A11">
      <w:pPr>
        <w:numPr>
          <w:ilvl w:val="1"/>
          <w:numId w:val="39"/>
        </w:numPr>
        <w:spacing w:after="0" w:line="240" w:lineRule="auto"/>
        <w:ind w:left="0"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часть 2 статьи 34 Устава изложить в следующей редакции:</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«2. Глава поселения избирается на муниципальных выборах и исполняет полномочия председателя Совета поселения и руководителя администрации поселения.».</w:t>
      </w:r>
    </w:p>
    <w:p w:rsidR="00206A11" w:rsidRPr="00206A11" w:rsidRDefault="00206A11" w:rsidP="00206A11">
      <w:pPr>
        <w:numPr>
          <w:ilvl w:val="1"/>
          <w:numId w:val="39"/>
        </w:numPr>
        <w:spacing w:after="0" w:line="240" w:lineRule="auto"/>
        <w:ind w:left="0"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Устав дополнить статьей 54.1 следующего содержания:</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«Статья 54.1. Право на обращение в органы местного самоуправления</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функций, и их должностным лицам.</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2. Обращения, указанные в части 1 настоящей статьи,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06A11" w:rsidRPr="00206A11" w:rsidRDefault="00206A11" w:rsidP="00206A11">
      <w:pPr>
        <w:spacing w:after="0" w:line="240" w:lineRule="auto"/>
        <w:ind w:firstLine="709"/>
        <w:jc w:val="both"/>
        <w:rPr>
          <w:rFonts w:ascii="Times New Roman" w:eastAsia="Times New Roman" w:hAnsi="Times New Roman" w:cs="Times New Roman"/>
          <w:sz w:val="20"/>
          <w:szCs w:val="18"/>
          <w:lang w:eastAsia="ru-RU"/>
        </w:rPr>
      </w:pPr>
    </w:p>
    <w:p w:rsidR="00206A11" w:rsidRPr="00206A11" w:rsidRDefault="00206A11" w:rsidP="00206A11">
      <w:pPr>
        <w:numPr>
          <w:ilvl w:val="0"/>
          <w:numId w:val="39"/>
        </w:numPr>
        <w:spacing w:after="0" w:line="240" w:lineRule="auto"/>
        <w:ind w:left="0" w:firstLine="709"/>
        <w:jc w:val="both"/>
        <w:textAlignment w:val="baseline"/>
        <w:rPr>
          <w:rFonts w:ascii="Times New Roman" w:eastAsia="Times New Roman" w:hAnsi="Times New Roman" w:cs="Times New Roman"/>
          <w:sz w:val="20"/>
          <w:szCs w:val="18"/>
          <w:lang w:eastAsia="ru-RU"/>
        </w:rPr>
      </w:pPr>
      <w:r w:rsidRPr="00206A11">
        <w:rPr>
          <w:rFonts w:ascii="Times New Roman" w:eastAsia="Times New Roman" w:hAnsi="Times New Roman" w:cs="Times New Roman"/>
          <w:sz w:val="20"/>
          <w:szCs w:val="18"/>
          <w:lang w:eastAsia="ru-RU"/>
        </w:rPr>
        <w:t>Настоящее решение вступает в силу в порядке, предусмотренном федеральным законодательством.</w:t>
      </w:r>
    </w:p>
    <w:p w:rsidR="00206A11" w:rsidRPr="00206A11" w:rsidRDefault="00206A11" w:rsidP="00206A11">
      <w:pPr>
        <w:spacing w:after="0" w:line="240" w:lineRule="auto"/>
        <w:ind w:left="709"/>
        <w:jc w:val="both"/>
        <w:textAlignment w:val="baseline"/>
        <w:rPr>
          <w:rFonts w:ascii="Times New Roman" w:eastAsia="Times New Roman" w:hAnsi="Times New Roman" w:cs="Times New Roman"/>
          <w:sz w:val="20"/>
          <w:szCs w:val="18"/>
          <w:lang w:eastAsia="ru-RU"/>
        </w:rPr>
      </w:pPr>
    </w:p>
    <w:p w:rsidR="00206A11" w:rsidRPr="00206A11" w:rsidRDefault="00206A11" w:rsidP="00206A11">
      <w:pPr>
        <w:spacing w:after="0" w:line="240" w:lineRule="auto"/>
        <w:jc w:val="both"/>
        <w:textAlignment w:val="baseline"/>
        <w:rPr>
          <w:rFonts w:ascii="Times New Roman" w:eastAsia="Times New Roman" w:hAnsi="Times New Roman" w:cs="Times New Roman"/>
          <w:sz w:val="32"/>
          <w:szCs w:val="28"/>
          <w:lang w:eastAsia="ru-RU"/>
        </w:rPr>
      </w:pPr>
      <w:r w:rsidRPr="00206A11">
        <w:rPr>
          <w:rFonts w:ascii="Times New Roman" w:eastAsia="Times New Roman" w:hAnsi="Times New Roman" w:cs="Times New Roman"/>
          <w:b/>
          <w:sz w:val="20"/>
          <w:szCs w:val="18"/>
          <w:lang w:eastAsia="ru-RU"/>
        </w:rPr>
        <w:t>Глава сельского поселения «</w:t>
      </w:r>
      <w:proofErr w:type="gramStart"/>
      <w:r w:rsidRPr="00206A11">
        <w:rPr>
          <w:rFonts w:ascii="Times New Roman" w:eastAsia="Times New Roman" w:hAnsi="Times New Roman" w:cs="Times New Roman"/>
          <w:b/>
          <w:sz w:val="20"/>
          <w:szCs w:val="18"/>
          <w:lang w:eastAsia="ru-RU"/>
        </w:rPr>
        <w:t xml:space="preserve">Богородск»   </w:t>
      </w:r>
      <w:proofErr w:type="gramEnd"/>
      <w:r w:rsidRPr="00206A11">
        <w:rPr>
          <w:rFonts w:ascii="Times New Roman" w:eastAsia="Times New Roman" w:hAnsi="Times New Roman" w:cs="Times New Roman"/>
          <w:b/>
          <w:sz w:val="20"/>
          <w:szCs w:val="18"/>
          <w:lang w:eastAsia="ru-RU"/>
        </w:rPr>
        <w:t xml:space="preserve">                         С.А. Шевкаленко</w:t>
      </w:r>
      <w:r w:rsidRPr="00206A11">
        <w:rPr>
          <w:rFonts w:ascii="Times New Roman" w:eastAsia="Times New Roman" w:hAnsi="Times New Roman" w:cs="Times New Roman"/>
          <w:b/>
          <w:sz w:val="32"/>
          <w:szCs w:val="28"/>
          <w:lang w:eastAsia="ru-RU"/>
        </w:rPr>
        <w:t xml:space="preserve">                            </w:t>
      </w:r>
    </w:p>
    <w:p w:rsidR="00A6372B" w:rsidRPr="00242546" w:rsidRDefault="00242546" w:rsidP="00242546">
      <w:pPr>
        <w:tabs>
          <w:tab w:val="left" w:pos="405"/>
        </w:tabs>
        <w:rPr>
          <w:rFonts w:ascii="Times New Roman" w:hAnsi="Times New Roman" w:cs="Times New Roman"/>
          <w:sz w:val="8"/>
          <w:szCs w:val="20"/>
        </w:rPr>
      </w:pPr>
      <w:r w:rsidRPr="00242546">
        <w:rPr>
          <w:rFonts w:ascii="Times New Roman" w:hAnsi="Times New Roman" w:cs="Times New Roman"/>
          <w:sz w:val="8"/>
          <w:szCs w:val="20"/>
        </w:rPr>
        <w:tab/>
      </w: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206A11" w:rsidRPr="00F95ADC" w:rsidRDefault="00206A11" w:rsidP="00F95ADC">
      <w:pPr>
        <w:rPr>
          <w:rFonts w:ascii="Times New Roman" w:hAnsi="Times New Roman" w:cs="Times New Roman"/>
          <w:sz w:val="20"/>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Игушева С.М., Лавицкая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206A11">
        <w:rPr>
          <w:rFonts w:ascii="Times New Roman" w:eastAsia="Times New Roman" w:hAnsi="Times New Roman" w:cs="Times New Roman"/>
          <w:color w:val="000000"/>
          <w:sz w:val="24"/>
          <w:szCs w:val="24"/>
          <w:lang w:eastAsia="ru-RU"/>
        </w:rPr>
        <w:t>19</w:t>
      </w:r>
      <w:r w:rsidR="00D40BEB">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D40BEB">
      <w:headerReference w:type="even" r:id="rId13"/>
      <w:headerReference w:type="default" r:id="rId14"/>
      <w:footerReference w:type="even" r:id="rId15"/>
      <w:footerReference w:type="default" r:id="rId16"/>
      <w:headerReference w:type="first" r:id="rId17"/>
      <w:footerReference w:type="first" r:id="rId18"/>
      <w:pgSz w:w="11906" w:h="16838"/>
      <w:pgMar w:top="1134" w:right="1077" w:bottom="1276"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DE" w:rsidRDefault="00E923DE">
      <w:pPr>
        <w:spacing w:after="0" w:line="240" w:lineRule="auto"/>
      </w:pPr>
      <w:r>
        <w:separator/>
      </w:r>
    </w:p>
  </w:endnote>
  <w:endnote w:type="continuationSeparator" w:id="0">
    <w:p w:rsidR="00E923DE" w:rsidRDefault="00E9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6"/>
      <w:jc w:val="center"/>
    </w:pPr>
  </w:p>
  <w:p w:rsidR="003E0CE6" w:rsidRDefault="003E0C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rsidP="007648A2">
    <w:pPr>
      <w:pStyle w:val="a6"/>
    </w:pPr>
  </w:p>
  <w:p w:rsidR="003E0CE6" w:rsidRDefault="003E0CE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6"/>
    </w:pPr>
  </w:p>
  <w:p w:rsidR="003E0CE6" w:rsidRDefault="003E0CE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3E0CE6" w:rsidRDefault="003E0CE6">
        <w:pPr>
          <w:pStyle w:val="a6"/>
          <w:jc w:val="center"/>
        </w:pPr>
        <w:r>
          <w:fldChar w:fldCharType="begin"/>
        </w:r>
        <w:r>
          <w:instrText>PAGE   \* MERGEFORMAT</w:instrText>
        </w:r>
        <w:r>
          <w:fldChar w:fldCharType="separate"/>
        </w:r>
        <w:r w:rsidR="0028076D">
          <w:rPr>
            <w:noProof/>
          </w:rPr>
          <w:t>21</w:t>
        </w:r>
        <w:r>
          <w:fldChar w:fldCharType="end"/>
        </w:r>
      </w:p>
    </w:sdtContent>
  </w:sdt>
  <w:p w:rsidR="003E0CE6" w:rsidRDefault="003E0CE6">
    <w:pPr>
      <w:pStyle w:val="a6"/>
    </w:pPr>
  </w:p>
  <w:p w:rsidR="003E0CE6" w:rsidRDefault="003E0C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6"/>
      <w:jc w:val="center"/>
    </w:pPr>
  </w:p>
  <w:p w:rsidR="003E0CE6" w:rsidRDefault="003E0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DE" w:rsidRDefault="00E923DE">
      <w:pPr>
        <w:spacing w:after="0" w:line="240" w:lineRule="auto"/>
      </w:pPr>
      <w:r>
        <w:separator/>
      </w:r>
    </w:p>
  </w:footnote>
  <w:footnote w:type="continuationSeparator" w:id="0">
    <w:p w:rsidR="00E923DE" w:rsidRDefault="00E92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4"/>
    </w:pPr>
  </w:p>
  <w:p w:rsidR="003E0CE6" w:rsidRDefault="003E0C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4"/>
    </w:pPr>
  </w:p>
  <w:p w:rsidR="003E0CE6" w:rsidRDefault="003E0C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E6" w:rsidRDefault="003E0C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5"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2"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7" w15:restartNumberingAfterBreak="0">
    <w:nsid w:val="7BF95254"/>
    <w:multiLevelType w:val="hybridMultilevel"/>
    <w:tmpl w:val="9096731E"/>
    <w:lvl w:ilvl="0" w:tplc="DF0095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31"/>
  </w:num>
  <w:num w:numId="3">
    <w:abstractNumId w:val="36"/>
  </w:num>
  <w:num w:numId="4">
    <w:abstractNumId w:val="38"/>
  </w:num>
  <w:num w:numId="5">
    <w:abstractNumId w:val="33"/>
  </w:num>
  <w:num w:numId="6">
    <w:abstractNumId w:val="9"/>
  </w:num>
  <w:num w:numId="7">
    <w:abstractNumId w:val="44"/>
  </w:num>
  <w:num w:numId="8">
    <w:abstractNumId w:val="11"/>
  </w:num>
  <w:num w:numId="9">
    <w:abstractNumId w:val="12"/>
  </w:num>
  <w:num w:numId="10">
    <w:abstractNumId w:val="32"/>
  </w:num>
  <w:num w:numId="11">
    <w:abstractNumId w:val="10"/>
  </w:num>
  <w:num w:numId="12">
    <w:abstractNumId w:val="35"/>
  </w:num>
  <w:num w:numId="13">
    <w:abstractNumId w:val="42"/>
  </w:num>
  <w:num w:numId="14">
    <w:abstractNumId w:val="45"/>
  </w:num>
  <w:num w:numId="15">
    <w:abstractNumId w:val="8"/>
  </w:num>
  <w:num w:numId="16">
    <w:abstractNumId w:val="13"/>
  </w:num>
  <w:num w:numId="17">
    <w:abstractNumId w:val="34"/>
  </w:num>
  <w:num w:numId="18">
    <w:abstractNumId w:val="19"/>
  </w:num>
  <w:num w:numId="19">
    <w:abstractNumId w:val="48"/>
  </w:num>
  <w:num w:numId="20">
    <w:abstractNumId w:val="46"/>
  </w:num>
  <w:num w:numId="21">
    <w:abstractNumId w:val="14"/>
  </w:num>
  <w:num w:numId="22">
    <w:abstractNumId w:val="29"/>
  </w:num>
  <w:num w:numId="23">
    <w:abstractNumId w:val="41"/>
  </w:num>
  <w:num w:numId="24">
    <w:abstractNumId w:val="20"/>
  </w:num>
  <w:num w:numId="25">
    <w:abstractNumId w:val="15"/>
  </w:num>
  <w:num w:numId="26">
    <w:abstractNumId w:val="21"/>
  </w:num>
  <w:num w:numId="27">
    <w:abstractNumId w:val="43"/>
  </w:num>
  <w:num w:numId="28">
    <w:abstractNumId w:val="26"/>
  </w:num>
  <w:num w:numId="29">
    <w:abstractNumId w:val="27"/>
  </w:num>
  <w:num w:numId="30">
    <w:abstractNumId w:val="40"/>
  </w:num>
  <w:num w:numId="31">
    <w:abstractNumId w:val="24"/>
  </w:num>
  <w:num w:numId="32">
    <w:abstractNumId w:val="16"/>
  </w:num>
  <w:num w:numId="33">
    <w:abstractNumId w:val="17"/>
  </w:num>
  <w:num w:numId="34">
    <w:abstractNumId w:val="37"/>
  </w:num>
  <w:num w:numId="35">
    <w:abstractNumId w:val="23"/>
  </w:num>
  <w:num w:numId="36">
    <w:abstractNumId w:val="25"/>
  </w:num>
  <w:num w:numId="37">
    <w:abstractNumId w:val="22"/>
  </w:num>
  <w:num w:numId="38">
    <w:abstractNumId w:val="28"/>
  </w:num>
  <w:num w:numId="39">
    <w:abstractNumId w:val="39"/>
  </w:num>
  <w:num w:numId="40">
    <w:abstractNumId w:val="30"/>
  </w:num>
  <w:num w:numId="41">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3502B"/>
    <w:rsid w:val="000414D5"/>
    <w:rsid w:val="0004265C"/>
    <w:rsid w:val="000660A9"/>
    <w:rsid w:val="00067D9A"/>
    <w:rsid w:val="00076281"/>
    <w:rsid w:val="00091602"/>
    <w:rsid w:val="00093D82"/>
    <w:rsid w:val="000A197D"/>
    <w:rsid w:val="000C43F5"/>
    <w:rsid w:val="000D4697"/>
    <w:rsid w:val="000E7B50"/>
    <w:rsid w:val="000F5829"/>
    <w:rsid w:val="00152DEF"/>
    <w:rsid w:val="00161C89"/>
    <w:rsid w:val="0018088A"/>
    <w:rsid w:val="00185358"/>
    <w:rsid w:val="001B52E0"/>
    <w:rsid w:val="001D563F"/>
    <w:rsid w:val="00200035"/>
    <w:rsid w:val="00206A11"/>
    <w:rsid w:val="002072C1"/>
    <w:rsid w:val="00212E6C"/>
    <w:rsid w:val="00225E0E"/>
    <w:rsid w:val="0023134B"/>
    <w:rsid w:val="00237F81"/>
    <w:rsid w:val="00242546"/>
    <w:rsid w:val="00252959"/>
    <w:rsid w:val="0026607A"/>
    <w:rsid w:val="00267713"/>
    <w:rsid w:val="002755B0"/>
    <w:rsid w:val="00275C9F"/>
    <w:rsid w:val="0028076D"/>
    <w:rsid w:val="00282B6F"/>
    <w:rsid w:val="00282E83"/>
    <w:rsid w:val="00290349"/>
    <w:rsid w:val="00290657"/>
    <w:rsid w:val="002A4633"/>
    <w:rsid w:val="002B461C"/>
    <w:rsid w:val="002D39D8"/>
    <w:rsid w:val="002E7AB2"/>
    <w:rsid w:val="002F2BAF"/>
    <w:rsid w:val="003120FF"/>
    <w:rsid w:val="00317382"/>
    <w:rsid w:val="00332FF9"/>
    <w:rsid w:val="00336AF5"/>
    <w:rsid w:val="00362D44"/>
    <w:rsid w:val="003718CB"/>
    <w:rsid w:val="00373A28"/>
    <w:rsid w:val="00386FC2"/>
    <w:rsid w:val="00387313"/>
    <w:rsid w:val="003A29E6"/>
    <w:rsid w:val="003C2C97"/>
    <w:rsid w:val="003C4561"/>
    <w:rsid w:val="003C6296"/>
    <w:rsid w:val="003C68B9"/>
    <w:rsid w:val="003D7721"/>
    <w:rsid w:val="003E0CE6"/>
    <w:rsid w:val="003E31AC"/>
    <w:rsid w:val="003E65F6"/>
    <w:rsid w:val="004165A8"/>
    <w:rsid w:val="00417104"/>
    <w:rsid w:val="004256B9"/>
    <w:rsid w:val="00427809"/>
    <w:rsid w:val="00430248"/>
    <w:rsid w:val="004377AE"/>
    <w:rsid w:val="0044689B"/>
    <w:rsid w:val="00460BD7"/>
    <w:rsid w:val="00482024"/>
    <w:rsid w:val="00487544"/>
    <w:rsid w:val="004A758D"/>
    <w:rsid w:val="004B2C85"/>
    <w:rsid w:val="004E71A1"/>
    <w:rsid w:val="004F5C93"/>
    <w:rsid w:val="005116A2"/>
    <w:rsid w:val="00541891"/>
    <w:rsid w:val="0054260C"/>
    <w:rsid w:val="005457C1"/>
    <w:rsid w:val="00556E89"/>
    <w:rsid w:val="00566EBC"/>
    <w:rsid w:val="00575A41"/>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810A4"/>
    <w:rsid w:val="00690B19"/>
    <w:rsid w:val="00694ACA"/>
    <w:rsid w:val="00694F55"/>
    <w:rsid w:val="006D5AD5"/>
    <w:rsid w:val="006F50E9"/>
    <w:rsid w:val="00704EAC"/>
    <w:rsid w:val="00705B0F"/>
    <w:rsid w:val="0073056C"/>
    <w:rsid w:val="00732E70"/>
    <w:rsid w:val="0074480A"/>
    <w:rsid w:val="0074733D"/>
    <w:rsid w:val="007648A2"/>
    <w:rsid w:val="00782FCE"/>
    <w:rsid w:val="00783ED6"/>
    <w:rsid w:val="00785DEF"/>
    <w:rsid w:val="00787AA3"/>
    <w:rsid w:val="00790950"/>
    <w:rsid w:val="007A243B"/>
    <w:rsid w:val="007C001F"/>
    <w:rsid w:val="007C73CA"/>
    <w:rsid w:val="007D7D74"/>
    <w:rsid w:val="007E7082"/>
    <w:rsid w:val="007F235B"/>
    <w:rsid w:val="00800527"/>
    <w:rsid w:val="008010E9"/>
    <w:rsid w:val="00830D20"/>
    <w:rsid w:val="00877C00"/>
    <w:rsid w:val="00896AD0"/>
    <w:rsid w:val="008E44AE"/>
    <w:rsid w:val="009076B5"/>
    <w:rsid w:val="009177FF"/>
    <w:rsid w:val="009308E4"/>
    <w:rsid w:val="00936E6C"/>
    <w:rsid w:val="009413F5"/>
    <w:rsid w:val="00973B1C"/>
    <w:rsid w:val="009808C7"/>
    <w:rsid w:val="009B2AEF"/>
    <w:rsid w:val="009B65DC"/>
    <w:rsid w:val="009E208F"/>
    <w:rsid w:val="009F38E0"/>
    <w:rsid w:val="00A02048"/>
    <w:rsid w:val="00A041B8"/>
    <w:rsid w:val="00A0497B"/>
    <w:rsid w:val="00A1498E"/>
    <w:rsid w:val="00A33374"/>
    <w:rsid w:val="00A33AA5"/>
    <w:rsid w:val="00A60155"/>
    <w:rsid w:val="00A6372B"/>
    <w:rsid w:val="00A70B32"/>
    <w:rsid w:val="00A96DE8"/>
    <w:rsid w:val="00A9782F"/>
    <w:rsid w:val="00AC03DF"/>
    <w:rsid w:val="00AF6F03"/>
    <w:rsid w:val="00B034BF"/>
    <w:rsid w:val="00B167D7"/>
    <w:rsid w:val="00B21369"/>
    <w:rsid w:val="00B54308"/>
    <w:rsid w:val="00B72400"/>
    <w:rsid w:val="00B741C4"/>
    <w:rsid w:val="00BB7863"/>
    <w:rsid w:val="00BC3E25"/>
    <w:rsid w:val="00BD1884"/>
    <w:rsid w:val="00C07C70"/>
    <w:rsid w:val="00C27D4E"/>
    <w:rsid w:val="00C47CC4"/>
    <w:rsid w:val="00CB4F9A"/>
    <w:rsid w:val="00CE1364"/>
    <w:rsid w:val="00CE61FA"/>
    <w:rsid w:val="00D254B3"/>
    <w:rsid w:val="00D346C9"/>
    <w:rsid w:val="00D365C4"/>
    <w:rsid w:val="00D40BEB"/>
    <w:rsid w:val="00D91B2E"/>
    <w:rsid w:val="00DA4DCE"/>
    <w:rsid w:val="00DB0D1C"/>
    <w:rsid w:val="00DB7999"/>
    <w:rsid w:val="00DB7C41"/>
    <w:rsid w:val="00DC2F00"/>
    <w:rsid w:val="00DE252B"/>
    <w:rsid w:val="00DF43AF"/>
    <w:rsid w:val="00E0015A"/>
    <w:rsid w:val="00E04098"/>
    <w:rsid w:val="00E33DC6"/>
    <w:rsid w:val="00E532AB"/>
    <w:rsid w:val="00E55D4D"/>
    <w:rsid w:val="00E56F98"/>
    <w:rsid w:val="00E771D8"/>
    <w:rsid w:val="00E9023F"/>
    <w:rsid w:val="00E923DE"/>
    <w:rsid w:val="00EA3D02"/>
    <w:rsid w:val="00EB2543"/>
    <w:rsid w:val="00EB3939"/>
    <w:rsid w:val="00ED7557"/>
    <w:rsid w:val="00EE77E5"/>
    <w:rsid w:val="00F141EE"/>
    <w:rsid w:val="00F30F05"/>
    <w:rsid w:val="00F35FEF"/>
    <w:rsid w:val="00F707B7"/>
    <w:rsid w:val="00F733DA"/>
    <w:rsid w:val="00F74F9F"/>
    <w:rsid w:val="00F77805"/>
    <w:rsid w:val="00F872EE"/>
    <w:rsid w:val="00F947CE"/>
    <w:rsid w:val="00F95ADC"/>
    <w:rsid w:val="00F97F17"/>
    <w:rsid w:val="00FA4F77"/>
    <w:rsid w:val="00FA5CA2"/>
    <w:rsid w:val="00FA6007"/>
    <w:rsid w:val="00FB2C75"/>
    <w:rsid w:val="00FB642E"/>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
    <w:uiPriority w:val="99"/>
    <w:semiHidden/>
    <w:unhideWhenUsed/>
    <w:rsid w:val="0003502B"/>
    <w:pPr>
      <w:ind w:left="849" w:hanging="283"/>
      <w:contextualSpacing/>
    </w:pPr>
  </w:style>
  <w:style w:type="table" w:customStyle="1" w:styleId="64">
    <w:name w:val="Сетка таблицы6"/>
    <w:basedOn w:val="a2"/>
    <w:next w:val="a9"/>
    <w:uiPriority w:val="59"/>
    <w:rsid w:val="0054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4580">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0125331">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10457643">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361437899">
      <w:bodyDiv w:val="1"/>
      <w:marLeft w:val="0"/>
      <w:marRight w:val="0"/>
      <w:marTop w:val="0"/>
      <w:marBottom w:val="0"/>
      <w:divBdr>
        <w:top w:val="none" w:sz="0" w:space="0" w:color="auto"/>
        <w:left w:val="none" w:sz="0" w:space="0" w:color="auto"/>
        <w:bottom w:val="none" w:sz="0" w:space="0" w:color="auto"/>
        <w:right w:val="none" w:sz="0" w:space="0" w:color="auto"/>
      </w:divBdr>
    </w:div>
    <w:div w:id="41274814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2519992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38208167">
      <w:bodyDiv w:val="1"/>
      <w:marLeft w:val="0"/>
      <w:marRight w:val="0"/>
      <w:marTop w:val="0"/>
      <w:marBottom w:val="0"/>
      <w:divBdr>
        <w:top w:val="none" w:sz="0" w:space="0" w:color="auto"/>
        <w:left w:val="none" w:sz="0" w:space="0" w:color="auto"/>
        <w:bottom w:val="none" w:sz="0" w:space="0" w:color="auto"/>
        <w:right w:val="none" w:sz="0" w:space="0" w:color="auto"/>
      </w:divBdr>
    </w:div>
    <w:div w:id="579603042">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8336520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46196433">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16263226">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08297192">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62138661">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884363974">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10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17AB7372468990011BA45AD4608E98596A4852BC097CAAD50EA917933E981C2D079C8694C5D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D17AB7372468990011BA45AD4608E98596A4852BC097CAAD50EA917933E981C2D079C8694C5D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A18B-023B-4278-ACC0-8238C4A3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Pages>
  <Words>13191</Words>
  <Characters>75195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52</cp:revision>
  <cp:lastPrinted>2023-11-24T12:04:00Z</cp:lastPrinted>
  <dcterms:created xsi:type="dcterms:W3CDTF">2023-08-04T09:29:00Z</dcterms:created>
  <dcterms:modified xsi:type="dcterms:W3CDTF">2024-12-23T06:50:00Z</dcterms:modified>
</cp:coreProperties>
</file>