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FB4D8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 w:rsidR="00006CCE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FB4D8B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FB4D8B" w:rsidRPr="00FB4D8B" w:rsidRDefault="00FB4D8B" w:rsidP="009537FB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5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19 июля 2022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года        </w:t>
            </w:r>
          </w:p>
        </w:tc>
        <w:tc>
          <w:tcPr>
            <w:tcW w:w="4732" w:type="dxa"/>
            <w:gridSpan w:val="2"/>
            <w:vAlign w:val="center"/>
          </w:tcPr>
          <w:p w:rsidR="00FB4D8B" w:rsidRPr="009537FB" w:rsidRDefault="00FB4D8B" w:rsidP="005C1676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№ </w:t>
            </w:r>
            <w:r w:rsidR="009537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="0095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-42/2</w:t>
            </w:r>
            <w:bookmarkStart w:id="0" w:name="_GoBack"/>
            <w:bookmarkEnd w:id="0"/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B737F4" w:rsidRPr="005D0AC1" w:rsidRDefault="0068408C" w:rsidP="00B73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 внесении изменений в решение Совета муниципального образования сельского поселения «Богородск» от </w:t>
      </w:r>
      <w:r w:rsidR="00D1217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11 июля</w:t>
      </w:r>
      <w:r w:rsidR="00E91EAE" w:rsidRPr="00E91EA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2019 </w:t>
      </w:r>
      <w:r w:rsidRPr="00B737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года </w:t>
      </w:r>
      <w:r w:rsidR="00B737F4" w:rsidRPr="00B737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№ V-</w:t>
      </w:r>
      <w:r w:rsidR="00D121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13/1</w:t>
      </w:r>
      <w:r w:rsidR="00B7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12174" w:rsidRPr="00D12174">
        <w:rPr>
          <w:rFonts w:ascii="Times New Roman" w:hAnsi="Times New Roman" w:cs="Times New Roman"/>
          <w:b/>
          <w:bCs/>
          <w:sz w:val="32"/>
          <w:szCs w:val="32"/>
        </w:rPr>
        <w:t>Об утверждении правил благоустройства муниципального образования сельского поселения «Богородск»</w:t>
      </w:r>
    </w:p>
    <w:p w:rsidR="008147F9" w:rsidRPr="008147F9" w:rsidRDefault="008147F9" w:rsidP="0068408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147F9" w:rsidRDefault="00D12174" w:rsidP="00D1217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14 Федерального закона от 06.10.2003 N 131-ФЗ «Об общих принципах организации местного самоуправления в Российской Федерации», п. 9 ч. 1 ст. 8 Устава муниципального образования с</w:t>
      </w:r>
      <w:r w:rsidR="005C167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«Богородск»</w:t>
      </w:r>
      <w:r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муниципального образования сельского поселения «Богородск» решил:</w:t>
      </w:r>
    </w:p>
    <w:p w:rsidR="00D12174" w:rsidRPr="008147F9" w:rsidRDefault="00D12174" w:rsidP="008147F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06CCE" w:rsidRDefault="00490AB7" w:rsidP="00006CC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в р</w:t>
      </w:r>
      <w:r w:rsidR="0068408C" w:rsidRPr="006840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ешение Совета муниципального образования сельского поселения «Богородск» </w:t>
      </w:r>
      <w:r w:rsidR="001D1ADF" w:rsidRPr="001D1ADF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11 июля 2019 года № V-13/1 «Об утверждении правил благоустройства муниципального образования сельского поселения «Богородск»</w:t>
      </w:r>
      <w:r w:rsidR="0068408C" w:rsidRPr="006840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следующие изменения:</w:t>
      </w:r>
    </w:p>
    <w:p w:rsidR="005C1676" w:rsidRDefault="005C1676" w:rsidP="005C167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167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18.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Контроль за исполнением Правил изложить в новой редакции: «</w:t>
      </w:r>
      <w:r w:rsidR="00CB6E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18.1 </w:t>
      </w:r>
      <w:r w:rsidRPr="005C16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 и осуществление видов муниципального контроля регулируются Федеральным законом от 31 июля 2020 года N 248-ФЗ "О государственном контроле (надзоре) и муниципальном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контроле в Российской Федерации».»;</w:t>
      </w:r>
    </w:p>
    <w:p w:rsidR="00ED5ADB" w:rsidRDefault="005C1676" w:rsidP="00ED5AD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1676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8.2.1 дополнить предложением следующего содержания</w:t>
      </w:r>
      <w:r w:rsidR="00ED5AD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5C16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«СанПиН, в соответствии с требованиями которых определяется проектным решением площадь озеленения».»;</w:t>
      </w:r>
    </w:p>
    <w:p w:rsidR="00ED5ADB" w:rsidRDefault="00ED5ADB" w:rsidP="00ED5AD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5ADB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8.3.2 дополнить предложением следующего содержания: «СНиП и ГОСТ, в соответствии с требованиями которых осуществляется проектирование комплексного благоустройства».»;</w:t>
      </w:r>
    </w:p>
    <w:p w:rsidR="00ED5ADB" w:rsidRDefault="00ED5ADB" w:rsidP="00ED5AD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8.4.2.2</w:t>
      </w:r>
      <w:r w:rsidRPr="00ED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дополнить предложением следующего содержания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 «СНиП, в соответствии с требованиями которых должны соблюдаться минимальные расстояния».»;</w:t>
      </w:r>
    </w:p>
    <w:p w:rsidR="00ED5ADB" w:rsidRDefault="00ED5ADB" w:rsidP="00ED5AD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5AD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пункт 8.4.2.3 дополнить предложением следующего содержания: «ГОСТ, в соответствии с требованиями которого проектируется ограждения».»;</w:t>
      </w:r>
    </w:p>
    <w:p w:rsidR="00ED5ADB" w:rsidRPr="00ED5ADB" w:rsidRDefault="00ED5ADB" w:rsidP="00ED5AD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5ADB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11.2.7 дополнить предложением следующего содержания: «СанПиН, в соответствии с требованиями которых принимается минимальное расстояние».».</w:t>
      </w:r>
    </w:p>
    <w:p w:rsidR="005C1676" w:rsidRDefault="005C1676" w:rsidP="005C1676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4BBA" w:rsidRPr="00CA4BBA" w:rsidRDefault="00CA4BBA" w:rsidP="00ED5AD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BB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AD3C9F" w:rsidRPr="00857DDA" w:rsidRDefault="00AD3C9F" w:rsidP="0085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C9F" w:rsidRPr="00AD3C9F" w:rsidRDefault="00AD3C9F" w:rsidP="00AD3C9F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7F17" w:rsidRDefault="008A7F17" w:rsidP="008A7F1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Богородск» </w:t>
      </w:r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Э.А. Михайлова</w:t>
      </w:r>
    </w:p>
    <w:p w:rsidR="00E91EAE" w:rsidRDefault="00E91EAE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EAE" w:rsidRPr="00D51DF9" w:rsidRDefault="00E91EAE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91EAE" w:rsidRPr="00D51DF9" w:rsidSect="001D1A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64A11"/>
    <w:multiLevelType w:val="hybridMultilevel"/>
    <w:tmpl w:val="02E8FCBA"/>
    <w:lvl w:ilvl="0" w:tplc="FE222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B8"/>
    <w:rsid w:val="00006CCE"/>
    <w:rsid w:val="00031C7B"/>
    <w:rsid w:val="000A222E"/>
    <w:rsid w:val="001024A6"/>
    <w:rsid w:val="00165D9A"/>
    <w:rsid w:val="001B2AE0"/>
    <w:rsid w:val="001C38F1"/>
    <w:rsid w:val="001D1ADF"/>
    <w:rsid w:val="002B196B"/>
    <w:rsid w:val="002C43D8"/>
    <w:rsid w:val="002D1A0B"/>
    <w:rsid w:val="003E4795"/>
    <w:rsid w:val="004170E6"/>
    <w:rsid w:val="00490AB7"/>
    <w:rsid w:val="004A3419"/>
    <w:rsid w:val="005C1676"/>
    <w:rsid w:val="0068408C"/>
    <w:rsid w:val="006950D6"/>
    <w:rsid w:val="00697BB3"/>
    <w:rsid w:val="006E7717"/>
    <w:rsid w:val="007250F4"/>
    <w:rsid w:val="007D1A2E"/>
    <w:rsid w:val="007E3555"/>
    <w:rsid w:val="008147F9"/>
    <w:rsid w:val="00822329"/>
    <w:rsid w:val="00856699"/>
    <w:rsid w:val="00857DDA"/>
    <w:rsid w:val="00877032"/>
    <w:rsid w:val="0088761F"/>
    <w:rsid w:val="008A7F17"/>
    <w:rsid w:val="008F63C9"/>
    <w:rsid w:val="00950A55"/>
    <w:rsid w:val="009537FB"/>
    <w:rsid w:val="009C7980"/>
    <w:rsid w:val="00A2251F"/>
    <w:rsid w:val="00AD3C9F"/>
    <w:rsid w:val="00B30096"/>
    <w:rsid w:val="00B737F4"/>
    <w:rsid w:val="00C34E7A"/>
    <w:rsid w:val="00CA0EB8"/>
    <w:rsid w:val="00CA4BBA"/>
    <w:rsid w:val="00CA6BA9"/>
    <w:rsid w:val="00CB6E6C"/>
    <w:rsid w:val="00D12174"/>
    <w:rsid w:val="00D51DF9"/>
    <w:rsid w:val="00DC3B6D"/>
    <w:rsid w:val="00DE6BE4"/>
    <w:rsid w:val="00DF5FDF"/>
    <w:rsid w:val="00E379F4"/>
    <w:rsid w:val="00E91EAE"/>
    <w:rsid w:val="00E962AB"/>
    <w:rsid w:val="00E96FE1"/>
    <w:rsid w:val="00ED5ADB"/>
    <w:rsid w:val="00FB4D8B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6E91-4AA2-4164-9688-FF4C667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SP_Bogorodsk_2</cp:lastModifiedBy>
  <cp:revision>42</cp:revision>
  <cp:lastPrinted>2022-07-19T09:11:00Z</cp:lastPrinted>
  <dcterms:created xsi:type="dcterms:W3CDTF">2019-02-16T12:14:00Z</dcterms:created>
  <dcterms:modified xsi:type="dcterms:W3CDTF">2022-07-19T09:11:00Z</dcterms:modified>
</cp:coreProperties>
</file>