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D63105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19 июля </w:t>
            </w:r>
            <w:r w:rsidR="0012065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42/5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1A4C" w:rsidRPr="006604B3" w:rsidRDefault="000A3F37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24 января 2022 года </w:t>
      </w:r>
      <w:r w:rsidR="009F0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V-39/4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1E1A4C"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размеров должностных окладов, размеров ежемесячных и иных дополнительных выплат, а также </w:t>
      </w:r>
      <w:r w:rsidR="003B4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порядка их осуществления </w:t>
      </w:r>
      <w:r w:rsidR="001E1A4C"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муниципальным служащим администрации сельского поселения «Богородск»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A4C" w:rsidRPr="009A36C7" w:rsidRDefault="001E1A4C" w:rsidP="000A3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9   Закона Республики Коми от 21.12.2007 г. № 133-РЗ «О некоторых вопросах муниципальной службы в Республике Коми», 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</w:t>
      </w:r>
      <w:r w:rsidR="0052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249C5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02.03.2007 N 25-ФЗ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муниципальной службе в Российской Федерации</w:t>
      </w:r>
      <w:r w:rsidR="009C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Республики Коми от 17.12.2020 № 607</w:t>
      </w:r>
      <w:r w:rsidR="009A36C7" w:rsidRPr="009A36C7"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методик расчета нормативов формирования в Республике Коми расходов на о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плату труда депутатов, выборных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лиц местного самоуправления, осуществляющих свои полномочия на постоянной основе, и муниципальных служащих, замещающих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 муниципальной службы в муниципальных образованиях муниципальных районов, муниципальных округов, городских округов в Республике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Коми, городских (сельских) поселений в Республике Коми»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 Главы Республики Коми от 05.07.2022 № 69 «</w:t>
      </w:r>
      <w:r w:rsidR="000A3F37" w:rsidRP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увеличении денеж</w:t>
      </w:r>
      <w:r w:rsid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содержания государственных </w:t>
      </w:r>
      <w:r w:rsidR="000A3F37" w:rsidRP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 служащих Республики Коми</w:t>
      </w:r>
      <w:r w:rsid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  <w:r w:rsidR="004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96C" w:rsidRPr="001164DB" w:rsidRDefault="008B396C" w:rsidP="001164DB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DB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муниципального образования сельского поселения «Богородск»</w:t>
      </w:r>
      <w:r w:rsidR="001757F7">
        <w:rPr>
          <w:rFonts w:ascii="Times New Roman" w:eastAsia="Times New Roman" w:hAnsi="Times New Roman" w:cs="Times New Roman"/>
          <w:sz w:val="28"/>
          <w:szCs w:val="28"/>
        </w:rPr>
        <w:t xml:space="preserve"> от 24 января 2022 года № V-39/4</w:t>
      </w:r>
      <w:bookmarkStart w:id="0" w:name="_GoBack"/>
      <w:bookmarkEnd w:id="0"/>
      <w:r w:rsidRPr="001164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 следующие изменения:</w:t>
      </w:r>
    </w:p>
    <w:p w:rsidR="001164DB" w:rsidRDefault="001164DB" w:rsidP="001164DB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 изложить в новой редакции</w:t>
      </w:r>
      <w:r w:rsidR="00D87E5B">
        <w:rPr>
          <w:rFonts w:ascii="Times New Roman" w:eastAsia="Times New Roman" w:hAnsi="Times New Roman" w:cs="Times New Roman"/>
          <w:sz w:val="28"/>
          <w:szCs w:val="28"/>
        </w:rPr>
        <w:t>,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64DB" w:rsidRDefault="001164DB" w:rsidP="001164D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1164DB">
        <w:rPr>
          <w:rFonts w:ascii="Times New Roman" w:eastAsia="Times New Roman" w:hAnsi="Times New Roman" w:cs="Times New Roman"/>
          <w:sz w:val="28"/>
          <w:szCs w:val="28"/>
        </w:rPr>
        <w:t>4. Установленные настоящим решением должностные оклады и ежемесячная надбавка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</w:t>
      </w:r>
      <w:r>
        <w:rPr>
          <w:rFonts w:ascii="Times New Roman" w:eastAsia="Times New Roman" w:hAnsi="Times New Roman" w:cs="Times New Roman"/>
          <w:sz w:val="28"/>
          <w:szCs w:val="28"/>
        </w:rPr>
        <w:t>жданской службы Республики Коми и подлежат округлению до целого рубля в сторону увеличения»;</w:t>
      </w:r>
    </w:p>
    <w:p w:rsidR="001164DB" w:rsidRDefault="001164DB" w:rsidP="008E0C23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DB">
        <w:rPr>
          <w:rFonts w:ascii="Times New Roman" w:eastAsia="Times New Roman" w:hAnsi="Times New Roman" w:cs="Times New Roman"/>
          <w:sz w:val="28"/>
          <w:szCs w:val="28"/>
        </w:rPr>
        <w:t>Приложение № 1 изложить в новой редакции, согласно приложению № 1 настоящего решения;</w:t>
      </w:r>
    </w:p>
    <w:p w:rsidR="008E0C23" w:rsidRDefault="008E0C23" w:rsidP="005E34D0">
      <w:pPr>
        <w:pStyle w:val="a5"/>
        <w:numPr>
          <w:ilvl w:val="0"/>
          <w:numId w:val="4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C2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0C23">
        <w:rPr>
          <w:rFonts w:ascii="Times New Roman" w:eastAsia="Times New Roman" w:hAnsi="Times New Roman" w:cs="Times New Roman"/>
          <w:sz w:val="28"/>
          <w:szCs w:val="28"/>
        </w:rPr>
        <w:t xml:space="preserve"> изло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жить в новой редакции, согласно </w:t>
      </w:r>
      <w:r w:rsidRPr="008E0C23"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0C23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решения;</w:t>
      </w:r>
    </w:p>
    <w:p w:rsidR="005E34D0" w:rsidRDefault="005E34D0" w:rsidP="005E34D0">
      <w:pPr>
        <w:pStyle w:val="a5"/>
        <w:numPr>
          <w:ilvl w:val="0"/>
          <w:numId w:val="4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4.5 пункта 4 </w:t>
      </w:r>
      <w:r w:rsidR="00D87E5B">
        <w:rPr>
          <w:rFonts w:ascii="Times New Roman" w:eastAsia="Times New Roman" w:hAnsi="Times New Roman" w:cs="Times New Roman"/>
          <w:sz w:val="28"/>
          <w:szCs w:val="28"/>
        </w:rPr>
        <w:t>приложения №3 изложить в новой редакции,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87E5B" w:rsidRDefault="00D87E5B" w:rsidP="00D87E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«4.5 Увольняемым муниципальным служащим материальная помощь выплачивается пропорционально времени исполнения должностных обязанностей от начала календарного года до даты увольнения (включительно) за каждый полный месяц.</w:t>
      </w:r>
    </w:p>
    <w:p w:rsidR="00D87E5B" w:rsidRDefault="00D87E5B" w:rsidP="00D87E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5B">
        <w:rPr>
          <w:rFonts w:ascii="Times New Roman" w:eastAsia="Times New Roman" w:hAnsi="Times New Roman" w:cs="Times New Roman"/>
          <w:sz w:val="28"/>
          <w:szCs w:val="28"/>
        </w:rPr>
        <w:t>В случае увольнения муниципального служащего за виновные действия материальная помощь не выплачивается.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87E5B" w:rsidRDefault="00D87E5B" w:rsidP="00D87E5B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4.7 пункта 4 приложения № 3 слова «всем муниципальным служащим» заменить на «муниципальному служащему»;</w:t>
      </w:r>
    </w:p>
    <w:p w:rsidR="00D87E5B" w:rsidRDefault="00D87E5B" w:rsidP="00D87E5B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дополнить пунктом 5 «Порядок выплаты ежемесячного денежного поощрения. </w:t>
      </w:r>
    </w:p>
    <w:p w:rsidR="00D87E5B" w:rsidRDefault="00D87E5B" w:rsidP="009A677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 Ежемесячное денежное поощрение является составляющей денежного содержания</w:t>
      </w:r>
      <w:r w:rsidR="009A67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служащего, гарантированной выплатой муниципальному служащему, не зависящей от результатов работы и устанавливается в размере не более одного должностного оклада по замещаемой должности муниципальной службы.</w:t>
      </w:r>
    </w:p>
    <w:p w:rsidR="009A677C" w:rsidRDefault="009A677C" w:rsidP="009A677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 Ежемесячное денежное поощрение выплачивается ежемесячно за фактически отработанное время в расчетном месяце, одновременно с денежным содержанием за истекший период.».</w:t>
      </w:r>
    </w:p>
    <w:p w:rsidR="00071202" w:rsidRPr="00561743" w:rsidRDefault="005E34D0" w:rsidP="00212DF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73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</w:t>
      </w:r>
      <w:r w:rsidR="0021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DF9" w:rsidRPr="0021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правоотношения, возникшие с 01 </w:t>
      </w:r>
      <w:r w:rsidR="0021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2022</w:t>
      </w:r>
      <w:r w:rsidR="00212DF9" w:rsidRPr="0021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1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FEE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2DF9" w:rsidRDefault="00212DF9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2DF9" w:rsidRDefault="00212DF9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0EA3" w:rsidRPr="00D05639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7747" w:rsidRPr="00517EED" w:rsidRDefault="00517EED" w:rsidP="00517E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Э.А. Михайлова</w:t>
      </w:r>
    </w:p>
    <w:p w:rsidR="001164DB" w:rsidRDefault="001164DB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DB" w:rsidRDefault="00561743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E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61743" w:rsidRPr="00561743" w:rsidRDefault="00D63105" w:rsidP="001164D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1743"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июля</w:t>
      </w:r>
      <w:r w:rsidR="00561743"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6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61743"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B7747" w:rsidRPr="00AB7747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9C0D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42/5</w:t>
      </w: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right="43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должностных окладов муниципальных служащих</w:t>
      </w:r>
    </w:p>
    <w:p w:rsidR="001E1A4C" w:rsidRPr="001E1A4C" w:rsidRDefault="001E1A4C" w:rsidP="001E1A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1E1A4C" w:rsidRPr="001E1A4C" w:rsidRDefault="001E1A4C" w:rsidP="001E1A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040"/>
      </w:tblGrid>
      <w:tr w:rsidR="001E1A4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Месячный должностной оклад, рублей</w:t>
            </w:r>
          </w:p>
        </w:tc>
      </w:tr>
      <w:tr w:rsidR="001E1A4C" w:rsidRPr="001E1A4C" w:rsidTr="003719CE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Богородск</w:t>
            </w: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BB7D3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C" w:rsidRPr="001E1A4C" w:rsidRDefault="00BB7D3C" w:rsidP="001E1A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B7D3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Заместитель руководителя (главы)</w:t>
            </w:r>
            <w:r w:rsidR="00B774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B7741D" w:rsidRPr="009C0D8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C" w:rsidRPr="001E1A4C" w:rsidRDefault="00BB7D3C" w:rsidP="001164D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B7D3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="001164D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682</w:t>
            </w:r>
          </w:p>
        </w:tc>
      </w:tr>
      <w:tr w:rsidR="00590DA1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1" w:rsidRPr="001E1A4C" w:rsidRDefault="00590DA1" w:rsidP="00590D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1" w:rsidRPr="001E1A4C" w:rsidRDefault="00590DA1" w:rsidP="00590DA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5445</w:t>
            </w:r>
          </w:p>
        </w:tc>
      </w:tr>
    </w:tbl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1E1A4C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D63105" w:rsidRPr="00561743" w:rsidRDefault="00D63105" w:rsidP="00D6310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июля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AB7747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-42/5</w:t>
      </w:r>
    </w:p>
    <w:p w:rsidR="001E1A4C" w:rsidRPr="001E1A4C" w:rsidRDefault="001E1A4C" w:rsidP="001E1A4C">
      <w:pPr>
        <w:spacing w:after="12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ежемесячных надбавок к должностным окладам 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классный чин муниципальным служащим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E1A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2640"/>
        <w:gridCol w:w="236"/>
      </w:tblGrid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4C" w:rsidRPr="001E1A4C" w:rsidRDefault="001E1A4C" w:rsidP="001E1A4C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ежемесячной надбавки </w:t>
            </w:r>
          </w:p>
          <w:p w:rsidR="001E1A4C" w:rsidRPr="001E1A4C" w:rsidRDefault="001E1A4C" w:rsidP="001E1A4C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1E1A4C" w:rsidP="004161FE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AE5"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1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1E1A4C" w:rsidP="004161FE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1E1A4C" w:rsidP="004161FE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F02AE5">
        <w:trPr>
          <w:trHeight w:val="319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4161FE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E1A4C" w:rsidRPr="001E1A4C" w:rsidRDefault="001E1A4C" w:rsidP="001E1A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E1A4C" w:rsidRPr="001E1A4C" w:rsidRDefault="001E1A4C" w:rsidP="001E1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BB7D3C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E7" w:rsidRPr="005244E7" w:rsidRDefault="005244E7" w:rsidP="001E1A4C">
      <w:pPr>
        <w:spacing w:after="0" w:line="240" w:lineRule="auto"/>
      </w:pPr>
    </w:p>
    <w:sectPr w:rsidR="005244E7" w:rsidRPr="005244E7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3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9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1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4"/>
  </w:num>
  <w:num w:numId="10">
    <w:abstractNumId w:val="43"/>
  </w:num>
  <w:num w:numId="11">
    <w:abstractNumId w:val="5"/>
  </w:num>
  <w:num w:numId="12">
    <w:abstractNumId w:val="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40"/>
  </w:num>
  <w:num w:numId="16">
    <w:abstractNumId w:val="7"/>
  </w:num>
  <w:num w:numId="17">
    <w:abstractNumId w:val="21"/>
  </w:num>
  <w:num w:numId="18">
    <w:abstractNumId w:val="12"/>
  </w:num>
  <w:num w:numId="19">
    <w:abstractNumId w:val="18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6"/>
  </w:num>
  <w:num w:numId="24">
    <w:abstractNumId w:val="23"/>
  </w:num>
  <w:num w:numId="25">
    <w:abstractNumId w:val="36"/>
  </w:num>
  <w:num w:numId="26">
    <w:abstractNumId w:val="8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29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5"/>
  </w:num>
  <w:num w:numId="39">
    <w:abstractNumId w:val="42"/>
  </w:num>
  <w:num w:numId="40">
    <w:abstractNumId w:val="37"/>
  </w:num>
  <w:num w:numId="41">
    <w:abstractNumId w:val="38"/>
  </w:num>
  <w:num w:numId="42">
    <w:abstractNumId w:val="30"/>
  </w:num>
  <w:num w:numId="43">
    <w:abstractNumId w:val="25"/>
  </w:num>
  <w:num w:numId="44">
    <w:abstractNumId w:val="35"/>
  </w:num>
  <w:num w:numId="45">
    <w:abstractNumId w:val="19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83CB6"/>
    <w:rsid w:val="003854FE"/>
    <w:rsid w:val="00392454"/>
    <w:rsid w:val="003B0593"/>
    <w:rsid w:val="003B44E5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A6E20"/>
    <w:rsid w:val="005D6BF5"/>
    <w:rsid w:val="005D7C09"/>
    <w:rsid w:val="005E34D0"/>
    <w:rsid w:val="005E77FC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B7D3C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6515-D51C-4C4D-A207-50B95E73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133</cp:revision>
  <cp:lastPrinted>2022-07-19T11:29:00Z</cp:lastPrinted>
  <dcterms:created xsi:type="dcterms:W3CDTF">2018-04-24T05:28:00Z</dcterms:created>
  <dcterms:modified xsi:type="dcterms:W3CDTF">2022-07-19T11:29:00Z</dcterms:modified>
</cp:coreProperties>
</file>