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461F3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5712EA" w:rsidP="003E35D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 ноября 2022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1E2532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461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V-</w:t>
            </w:r>
            <w:r w:rsidR="00571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44/</w:t>
            </w:r>
            <w:r w:rsidR="001E25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1D97" w:rsidRPr="005D0AC1" w:rsidRDefault="00881D97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D0AC1">
        <w:rPr>
          <w:rFonts w:ascii="Times New Roman" w:hAnsi="Times New Roman" w:cs="Times New Roman"/>
          <w:b/>
          <w:bCs/>
          <w:sz w:val="32"/>
          <w:szCs w:val="32"/>
        </w:rPr>
        <w:t>Об установлении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налога на имущество физических лиц</w:t>
      </w:r>
      <w:r w:rsidRPr="001D35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AC1">
        <w:rPr>
          <w:rFonts w:ascii="Times New Roman" w:hAnsi="Times New Roman" w:cs="Times New Roman"/>
          <w:b/>
          <w:bCs/>
          <w:sz w:val="32"/>
          <w:szCs w:val="32"/>
        </w:rPr>
        <w:t>на территории муниципального образования сельского поселения «Богородск»</w:t>
      </w:r>
    </w:p>
    <w:p w:rsidR="00881D97" w:rsidRDefault="00881D97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Default="00F76686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686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«Богородск», Совет сельского поселения «Богородск» решил:</w:t>
      </w:r>
    </w:p>
    <w:p w:rsidR="00F76686" w:rsidRDefault="00F76686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Default="00881D97" w:rsidP="00881D97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в</w:t>
      </w:r>
      <w:r w:rsidR="00AF4C62">
        <w:rPr>
          <w:rFonts w:ascii="Times New Roman" w:hAnsi="Times New Roman" w:cs="Times New Roman"/>
          <w:sz w:val="28"/>
          <w:szCs w:val="28"/>
        </w:rPr>
        <w:t xml:space="preserve">вести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сельского поселения «Богородск»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(далее соответственно – налог, налогоплательщик).</w:t>
      </w:r>
    </w:p>
    <w:p w:rsidR="00881D97" w:rsidRDefault="00881D97" w:rsidP="00881D97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налоговые ставки исходя из кадастровой стоимости объекта налогообложения в следующих размерах:</w:t>
      </w:r>
    </w:p>
    <w:p w:rsidR="00881D97" w:rsidRDefault="00881D97" w:rsidP="00881D9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 процента в отношении: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3E99" w:rsidRPr="00D23E99">
        <w:rPr>
          <w:rFonts w:ascii="Times New Roman" w:hAnsi="Times New Roman" w:cs="Times New Roman"/>
          <w:sz w:val="28"/>
          <w:szCs w:val="28"/>
        </w:rPr>
        <w:t xml:space="preserve">жилых домов, частей жилых домов, </w:t>
      </w:r>
      <w:r w:rsidR="00D23E99">
        <w:rPr>
          <w:rFonts w:ascii="Times New Roman" w:hAnsi="Times New Roman" w:cs="Times New Roman"/>
          <w:sz w:val="28"/>
          <w:szCs w:val="28"/>
        </w:rPr>
        <w:t>квартир, частей квартир, комнат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B1203" w:rsidRPr="006B1203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F7190" w:rsidRPr="00EF7190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</w:t>
      </w:r>
      <w:r w:rsidR="00EF7190"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072E1" w:rsidRPr="002072E1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2072E1" w:rsidRPr="002072E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2072E1" w:rsidRPr="002072E1">
        <w:rPr>
          <w:rFonts w:ascii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6" w:anchor="dst10365" w:history="1">
        <w:r w:rsidR="002072E1" w:rsidRPr="00461F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</w:t>
        </w:r>
      </w:hyperlink>
      <w:r w:rsidR="002072E1" w:rsidRPr="00461F3D">
        <w:rPr>
          <w:rFonts w:ascii="Times New Roman" w:hAnsi="Times New Roman" w:cs="Times New Roman"/>
          <w:sz w:val="28"/>
          <w:szCs w:val="28"/>
        </w:rPr>
        <w:t xml:space="preserve"> </w:t>
      </w:r>
      <w:r w:rsidR="002072E1" w:rsidRPr="002072E1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35D9" w:rsidRPr="003E35D9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F76686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3E35D9" w:rsidRPr="003E35D9">
        <w:rPr>
          <w:rFonts w:ascii="Times New Roman" w:hAnsi="Times New Roman" w:cs="Times New Roman"/>
          <w:sz w:val="28"/>
          <w:szCs w:val="28"/>
        </w:rPr>
        <w:t>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D97" w:rsidRDefault="00881D97" w:rsidP="00881D9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процента в отношении: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объектов налогообложения, предусмотренных абзацем вторым пункта 10 статьи 378.2 Налогового кодекса Российской Федерации;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объектов налогообложения, кадастровая стоимость каждого из которых превышает 300 миллионов рублей;</w:t>
      </w:r>
    </w:p>
    <w:p w:rsidR="00881D97" w:rsidRDefault="00881D97" w:rsidP="00881D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881D97" w:rsidRPr="00DA009D" w:rsidRDefault="003E35D9" w:rsidP="00881D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881D97">
        <w:rPr>
          <w:rFonts w:ascii="Times New Roman" w:hAnsi="Times New Roman" w:cs="Times New Roman"/>
          <w:sz w:val="28"/>
          <w:szCs w:val="28"/>
        </w:rPr>
        <w:t xml:space="preserve">. </w:t>
      </w:r>
      <w:r w:rsidR="00881D97" w:rsidRPr="00DA009D">
        <w:rPr>
          <w:rFonts w:ascii="Times New Roman" w:hAnsi="Times New Roman" w:cs="Times New Roman"/>
          <w:sz w:val="28"/>
          <w:szCs w:val="28"/>
        </w:rPr>
        <w:t>Настоящее</w:t>
      </w:r>
      <w:r w:rsidR="00881D97">
        <w:rPr>
          <w:rFonts w:ascii="Times New Roman" w:hAnsi="Times New Roman" w:cs="Times New Roman"/>
          <w:sz w:val="28"/>
          <w:szCs w:val="28"/>
        </w:rPr>
        <w:t xml:space="preserve">  </w:t>
      </w:r>
      <w:r w:rsidR="00881D97" w:rsidRPr="00DA009D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DA009D">
        <w:rPr>
          <w:rFonts w:ascii="Times New Roman" w:hAnsi="Times New Roman" w:cs="Times New Roman"/>
          <w:sz w:val="28"/>
          <w:szCs w:val="28"/>
        </w:rPr>
        <w:t xml:space="preserve"> 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DA009D">
        <w:rPr>
          <w:rFonts w:ascii="Times New Roman" w:hAnsi="Times New Roman" w:cs="Times New Roman"/>
          <w:sz w:val="28"/>
          <w:szCs w:val="28"/>
        </w:rPr>
        <w:t>подлежит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DA009D">
        <w:rPr>
          <w:rFonts w:ascii="Times New Roman" w:hAnsi="Times New Roman" w:cs="Times New Roman"/>
          <w:sz w:val="28"/>
          <w:szCs w:val="28"/>
        </w:rPr>
        <w:t>официальному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DA009D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881D97">
        <w:rPr>
          <w:rFonts w:ascii="Times New Roman" w:hAnsi="Times New Roman" w:cs="Times New Roman"/>
          <w:sz w:val="28"/>
          <w:szCs w:val="28"/>
        </w:rPr>
        <w:t xml:space="preserve">  </w:t>
      </w:r>
      <w:r w:rsidR="00881D97" w:rsidRPr="00DA009D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881D97" w:rsidRPr="00DA009D" w:rsidRDefault="00881D97" w:rsidP="00881D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9D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881D97" w:rsidRPr="00DA009D" w:rsidRDefault="003E35D9" w:rsidP="003E35D9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1D97">
        <w:rPr>
          <w:rFonts w:ascii="Times New Roman" w:hAnsi="Times New Roman" w:cs="Times New Roman"/>
          <w:sz w:val="28"/>
          <w:szCs w:val="28"/>
        </w:rPr>
        <w:t xml:space="preserve">. </w:t>
      </w:r>
      <w:r w:rsidR="00F76686" w:rsidRPr="00F76686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(обнародования) настоящего решения.</w:t>
      </w:r>
    </w:p>
    <w:p w:rsidR="00BB6695" w:rsidRPr="00BB6695" w:rsidRDefault="003E35D9" w:rsidP="003E35D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1D97">
        <w:rPr>
          <w:rFonts w:ascii="Times New Roman" w:hAnsi="Times New Roman" w:cs="Times New Roman"/>
          <w:sz w:val="28"/>
          <w:szCs w:val="28"/>
        </w:rPr>
        <w:t>. П</w:t>
      </w:r>
      <w:r w:rsidR="00881D97" w:rsidRPr="00A648EA">
        <w:rPr>
          <w:rFonts w:ascii="Times New Roman" w:hAnsi="Times New Roman" w:cs="Times New Roman"/>
          <w:sz w:val="28"/>
          <w:szCs w:val="28"/>
        </w:rPr>
        <w:t>ризнать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A648EA">
        <w:rPr>
          <w:rFonts w:ascii="Times New Roman" w:hAnsi="Times New Roman" w:cs="Times New Roman"/>
          <w:sz w:val="28"/>
          <w:szCs w:val="28"/>
        </w:rPr>
        <w:t>утратившим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A648EA">
        <w:rPr>
          <w:rFonts w:ascii="Times New Roman" w:hAnsi="Times New Roman" w:cs="Times New Roman"/>
          <w:sz w:val="28"/>
          <w:szCs w:val="28"/>
        </w:rPr>
        <w:t xml:space="preserve">силу </w:t>
      </w:r>
      <w:r w:rsidR="00881D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881D97">
        <w:rPr>
          <w:rFonts w:ascii="Times New Roman" w:hAnsi="Times New Roman" w:cs="Times New Roman"/>
          <w:sz w:val="28"/>
          <w:szCs w:val="28"/>
        </w:rPr>
        <w:t xml:space="preserve"> </w:t>
      </w:r>
      <w:r w:rsidR="00881D97" w:rsidRPr="00A648E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D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1D97" w:rsidRPr="00DA009D">
        <w:rPr>
          <w:rFonts w:ascii="Times New Roman" w:hAnsi="Times New Roman" w:cs="Times New Roman"/>
          <w:sz w:val="28"/>
          <w:szCs w:val="28"/>
        </w:rPr>
        <w:t xml:space="preserve">«Богородск» от </w:t>
      </w:r>
      <w:r>
        <w:rPr>
          <w:rFonts w:ascii="Times New Roman" w:hAnsi="Times New Roman" w:cs="Times New Roman"/>
          <w:sz w:val="28"/>
          <w:szCs w:val="28"/>
        </w:rPr>
        <w:t xml:space="preserve">22 марта 2019 года № V-8/2 </w:t>
      </w:r>
      <w:r w:rsidR="00BB6695">
        <w:rPr>
          <w:rFonts w:ascii="Times New Roman" w:hAnsi="Times New Roman" w:cs="Times New Roman"/>
          <w:sz w:val="28"/>
          <w:szCs w:val="28"/>
        </w:rPr>
        <w:t>«</w:t>
      </w:r>
      <w:r w:rsidR="00BB6695" w:rsidRPr="00BB6695">
        <w:rPr>
          <w:rFonts w:ascii="Times New Roman" w:hAnsi="Times New Roman" w:cs="Times New Roman"/>
          <w:bCs/>
          <w:sz w:val="28"/>
          <w:szCs w:val="28"/>
        </w:rPr>
        <w:t>Об установлении налога на имущество физических лиц на территории муниципального образования сельского поселения «Богородск»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Pr="003E35D9">
        <w:rPr>
          <w:rFonts w:ascii="Times New Roman" w:hAnsi="Times New Roman" w:cs="Times New Roman"/>
          <w:bCs/>
          <w:sz w:val="28"/>
          <w:szCs w:val="28"/>
        </w:rPr>
        <w:t>25 ноября 2019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35D9">
        <w:rPr>
          <w:rFonts w:ascii="Times New Roman" w:hAnsi="Times New Roman" w:cs="Times New Roman"/>
          <w:bCs/>
          <w:sz w:val="28"/>
          <w:szCs w:val="28"/>
        </w:rPr>
        <w:t>№ V-17/5</w:t>
      </w:r>
      <w:r w:rsidR="009D232C">
        <w:t xml:space="preserve"> </w:t>
      </w:r>
      <w:r w:rsidR="009D232C" w:rsidRPr="009D232C">
        <w:rPr>
          <w:rFonts w:ascii="Times New Roman" w:hAnsi="Times New Roman" w:cs="Times New Roman"/>
          <w:sz w:val="28"/>
          <w:szCs w:val="28"/>
        </w:rPr>
        <w:t>«</w:t>
      </w:r>
      <w:r w:rsidRPr="003E35D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муниципального образования сельского поселения «Богородск» от 22 марта 2019 года № V-8/2 «Об установлении налога на имущество физических лиц на территории муниципального образования сельского поселения «Богородск»</w:t>
      </w:r>
      <w:r w:rsidR="00BB6695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D97" w:rsidRPr="00DA009D" w:rsidRDefault="00881D97" w:rsidP="00881D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Default="00881D97" w:rsidP="00881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51F" w:rsidRDefault="00A2251F"/>
    <w:p w:rsidR="00A2251F" w:rsidRPr="00A2251F" w:rsidRDefault="00E0289D" w:rsidP="00A2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Э.А. Михайлова</w:t>
      </w:r>
    </w:p>
    <w:p w:rsidR="00A2251F" w:rsidRDefault="00A2251F"/>
    <w:sectPr w:rsidR="00A2251F" w:rsidSect="001E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EB8"/>
    <w:rsid w:val="00031C7B"/>
    <w:rsid w:val="00150948"/>
    <w:rsid w:val="001B2AE0"/>
    <w:rsid w:val="001C38F1"/>
    <w:rsid w:val="001E0A98"/>
    <w:rsid w:val="001E2532"/>
    <w:rsid w:val="002072E1"/>
    <w:rsid w:val="002C4717"/>
    <w:rsid w:val="003E35D9"/>
    <w:rsid w:val="004245ED"/>
    <w:rsid w:val="00461F3D"/>
    <w:rsid w:val="004C1B2C"/>
    <w:rsid w:val="005712EA"/>
    <w:rsid w:val="00620DA5"/>
    <w:rsid w:val="006B1203"/>
    <w:rsid w:val="007E3555"/>
    <w:rsid w:val="008147F9"/>
    <w:rsid w:val="00856699"/>
    <w:rsid w:val="00881D97"/>
    <w:rsid w:val="0088761F"/>
    <w:rsid w:val="009322F7"/>
    <w:rsid w:val="009D232C"/>
    <w:rsid w:val="009D5736"/>
    <w:rsid w:val="00A2251F"/>
    <w:rsid w:val="00AF4C62"/>
    <w:rsid w:val="00BB6695"/>
    <w:rsid w:val="00C34E7A"/>
    <w:rsid w:val="00CA0EB8"/>
    <w:rsid w:val="00D23E99"/>
    <w:rsid w:val="00DC3B6D"/>
    <w:rsid w:val="00E0289D"/>
    <w:rsid w:val="00E962AB"/>
    <w:rsid w:val="00E96FE1"/>
    <w:rsid w:val="00EF7190"/>
    <w:rsid w:val="00F7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0534-449B-4905-84D6-6CB8183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D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7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5079/3de6221d2f44e19974752cf8651984a48691ea36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Учетная запись Майкрософт</cp:lastModifiedBy>
  <cp:revision>22</cp:revision>
  <cp:lastPrinted>2022-11-11T07:50:00Z</cp:lastPrinted>
  <dcterms:created xsi:type="dcterms:W3CDTF">2019-02-16T12:14:00Z</dcterms:created>
  <dcterms:modified xsi:type="dcterms:W3CDTF">2022-11-11T07:51:00Z</dcterms:modified>
</cp:coreProperties>
</file>