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54" w:rsidRDefault="004C7254" w:rsidP="00DE740C">
      <w:pPr>
        <w:spacing w:line="276" w:lineRule="auto"/>
        <w:jc w:val="both"/>
        <w:rPr>
          <w:sz w:val="28"/>
          <w:szCs w:val="28"/>
          <w:u w:val="single"/>
        </w:rPr>
      </w:pPr>
      <w:bookmarkStart w:id="0" w:name="_GoBack"/>
      <w:bookmarkEnd w:id="0"/>
      <w:r w:rsidRPr="00CA6EE3">
        <w:rPr>
          <w:sz w:val="28"/>
          <w:szCs w:val="28"/>
          <w:u w:val="single"/>
        </w:rPr>
        <w:t>Как чаще всего действует вербовщик</w:t>
      </w:r>
      <w:r>
        <w:rPr>
          <w:sz w:val="28"/>
          <w:szCs w:val="28"/>
          <w:u w:val="single"/>
        </w:rPr>
        <w:t>?</w:t>
      </w:r>
    </w:p>
    <w:p w:rsidR="004C7254" w:rsidRPr="00CA6EE3" w:rsidRDefault="004C7254" w:rsidP="004C7254">
      <w:pPr>
        <w:spacing w:line="276" w:lineRule="auto"/>
        <w:ind w:left="-567" w:firstLine="709"/>
        <w:jc w:val="both"/>
        <w:rPr>
          <w:sz w:val="28"/>
          <w:szCs w:val="28"/>
          <w:u w:val="single"/>
        </w:rPr>
      </w:pPr>
    </w:p>
    <w:p w:rsidR="004C7254" w:rsidRDefault="004C7254" w:rsidP="004C7254">
      <w:pPr>
        <w:spacing w:line="276" w:lineRule="auto"/>
        <w:ind w:left="-567" w:firstLine="709"/>
        <w:jc w:val="both"/>
        <w:rPr>
          <w:sz w:val="28"/>
          <w:szCs w:val="28"/>
        </w:rPr>
      </w:pPr>
      <w:r w:rsidRPr="00CA6EE3">
        <w:rPr>
          <w:sz w:val="28"/>
          <w:szCs w:val="28"/>
        </w:rPr>
        <w:t>Сейчас мы уже живём в совершенно другую эпоху. Благодаря интернету стёрлись границы между странами, и государства, по сути, не защищены от любого внешнего воздействия – как морально-психологического, так и информационного.</w:t>
      </w:r>
    </w:p>
    <w:p w:rsidR="004C7254" w:rsidRDefault="004C7254" w:rsidP="004C7254">
      <w:pPr>
        <w:spacing w:line="276" w:lineRule="auto"/>
        <w:ind w:left="-567" w:firstLine="709"/>
        <w:jc w:val="both"/>
        <w:rPr>
          <w:sz w:val="28"/>
          <w:szCs w:val="28"/>
        </w:rPr>
      </w:pPr>
      <w:r w:rsidRPr="00CA6EE3">
        <w:rPr>
          <w:sz w:val="28"/>
          <w:szCs w:val="28"/>
        </w:rPr>
        <w:t>А тут способов воздействия очень много. Каждый современный человек общается в соцсетях. И вербовщики совершенно спокойно просеивают в этих соцсетях аккаунты, изучают посты, комментарии, которые оставляет человек. Таким образом они находят людей, наиболее подходящих для вербовки.</w:t>
      </w:r>
    </w:p>
    <w:p w:rsidR="004C7254" w:rsidRDefault="004C7254" w:rsidP="004C7254">
      <w:pPr>
        <w:spacing w:line="276" w:lineRule="auto"/>
        <w:ind w:left="-567" w:firstLine="709"/>
        <w:jc w:val="both"/>
        <w:rPr>
          <w:i/>
          <w:sz w:val="28"/>
          <w:szCs w:val="28"/>
        </w:rPr>
      </w:pPr>
      <w:r w:rsidRPr="00CA6EE3">
        <w:rPr>
          <w:sz w:val="28"/>
          <w:szCs w:val="28"/>
        </w:rPr>
        <w:t xml:space="preserve">Что касается диверсий и терактов, то тут на первое место </w:t>
      </w:r>
      <w:r>
        <w:rPr>
          <w:sz w:val="28"/>
          <w:szCs w:val="28"/>
        </w:rPr>
        <w:t xml:space="preserve">можно </w:t>
      </w:r>
      <w:r w:rsidRPr="00CA6EE3">
        <w:rPr>
          <w:sz w:val="28"/>
          <w:szCs w:val="28"/>
        </w:rPr>
        <w:t>постави</w:t>
      </w:r>
      <w:r>
        <w:rPr>
          <w:sz w:val="28"/>
          <w:szCs w:val="28"/>
        </w:rPr>
        <w:t>ть</w:t>
      </w:r>
      <w:r w:rsidRPr="00CA6EE3">
        <w:rPr>
          <w:sz w:val="28"/>
          <w:szCs w:val="28"/>
        </w:rPr>
        <w:t xml:space="preserve"> всё-таки материальную заинтересованность. Опытный вербовщик, изучая аккаунты в соцсетях, почти безошибочно выбирает именно тех, кто готов на такое пойти.</w:t>
      </w:r>
      <w:r>
        <w:rPr>
          <w:sz w:val="28"/>
          <w:szCs w:val="28"/>
        </w:rPr>
        <w:t xml:space="preserve"> </w:t>
      </w:r>
      <w:r w:rsidRPr="00547719">
        <w:rPr>
          <w:sz w:val="28"/>
          <w:szCs w:val="28"/>
        </w:rPr>
        <w:t xml:space="preserve">Как правило, это </w:t>
      </w:r>
      <w:r w:rsidRPr="00547719">
        <w:rPr>
          <w:b/>
          <w:sz w:val="28"/>
          <w:szCs w:val="28"/>
        </w:rPr>
        <w:t>молодые люди, нуждающиеся в деньгах, с размытыми морально-этическими принципами и с отсутствием патриотизма</w:t>
      </w:r>
      <w:r w:rsidRPr="00547719">
        <w:rPr>
          <w:sz w:val="28"/>
          <w:szCs w:val="28"/>
        </w:rPr>
        <w:t xml:space="preserve">. </w:t>
      </w:r>
      <w:r w:rsidRPr="00843658">
        <w:rPr>
          <w:sz w:val="28"/>
          <w:szCs w:val="28"/>
          <w:u w:val="single"/>
        </w:rPr>
        <w:t xml:space="preserve">Вот вам </w:t>
      </w:r>
      <w:r w:rsidRPr="00843658">
        <w:rPr>
          <w:b/>
          <w:sz w:val="28"/>
          <w:szCs w:val="28"/>
          <w:u w:val="single"/>
        </w:rPr>
        <w:t>первая</w:t>
      </w:r>
      <w:r w:rsidRPr="00843658">
        <w:rPr>
          <w:sz w:val="28"/>
          <w:szCs w:val="28"/>
          <w:u w:val="single"/>
        </w:rPr>
        <w:t xml:space="preserve"> категория</w:t>
      </w:r>
      <w:r w:rsidRPr="00547719">
        <w:rPr>
          <w:sz w:val="28"/>
          <w:szCs w:val="28"/>
        </w:rPr>
        <w:t>, которая становится объектом внимания вербовщика.</w:t>
      </w:r>
      <w:r>
        <w:rPr>
          <w:sz w:val="28"/>
          <w:szCs w:val="28"/>
        </w:rPr>
        <w:t xml:space="preserve"> </w:t>
      </w:r>
      <w:r w:rsidRPr="00673C9C">
        <w:rPr>
          <w:sz w:val="28"/>
          <w:szCs w:val="28"/>
        </w:rPr>
        <w:t xml:space="preserve">Таким людям могут просто без всякой идеологической подводки предложить деньги. Сказать: </w:t>
      </w:r>
      <w:r w:rsidRPr="00673C9C">
        <w:rPr>
          <w:i/>
          <w:sz w:val="28"/>
          <w:szCs w:val="28"/>
        </w:rPr>
        <w:t>«Слушай, ты давно не отдыхал на море, ты давно не обновлял свой гардероб, у тебя есть девушка, ты хочешь её сводить в кафе, чего тебе стоит кинуть бутылку с «коктейлем Молотова» в военкомат, и мы тебе переведём 200 долларов»</w:t>
      </w:r>
      <w:r>
        <w:rPr>
          <w:i/>
          <w:sz w:val="28"/>
          <w:szCs w:val="28"/>
        </w:rPr>
        <w:t>!</w:t>
      </w:r>
    </w:p>
    <w:p w:rsidR="004C7254" w:rsidRPr="001F54BA" w:rsidRDefault="004C7254" w:rsidP="004C7254">
      <w:pPr>
        <w:spacing w:line="276" w:lineRule="auto"/>
        <w:ind w:left="-567" w:firstLine="709"/>
        <w:jc w:val="both"/>
        <w:rPr>
          <w:sz w:val="28"/>
          <w:szCs w:val="28"/>
        </w:rPr>
      </w:pPr>
      <w:r w:rsidRPr="001F54BA">
        <w:rPr>
          <w:sz w:val="28"/>
          <w:szCs w:val="28"/>
        </w:rPr>
        <w:t xml:space="preserve">Но есть </w:t>
      </w:r>
      <w:r w:rsidRPr="000325B5">
        <w:rPr>
          <w:b/>
          <w:sz w:val="28"/>
          <w:szCs w:val="28"/>
        </w:rPr>
        <w:t>более тонкие</w:t>
      </w:r>
      <w:r>
        <w:rPr>
          <w:b/>
          <w:sz w:val="28"/>
          <w:szCs w:val="28"/>
        </w:rPr>
        <w:t xml:space="preserve"> способы</w:t>
      </w:r>
      <w:r w:rsidRPr="001F54BA">
        <w:rPr>
          <w:sz w:val="28"/>
          <w:szCs w:val="28"/>
        </w:rPr>
        <w:t xml:space="preserve"> вербовки, </w:t>
      </w:r>
      <w:r w:rsidRPr="0027339A">
        <w:rPr>
          <w:b/>
          <w:sz w:val="28"/>
          <w:szCs w:val="28"/>
        </w:rPr>
        <w:t>когда нащупывают мотивации</w:t>
      </w:r>
      <w:r w:rsidRPr="001F54BA">
        <w:rPr>
          <w:sz w:val="28"/>
          <w:szCs w:val="28"/>
        </w:rPr>
        <w:t xml:space="preserve">, ищут людей </w:t>
      </w:r>
      <w:r>
        <w:rPr>
          <w:sz w:val="28"/>
          <w:szCs w:val="28"/>
        </w:rPr>
        <w:t>более образованных</w:t>
      </w:r>
      <w:r w:rsidRPr="001F54BA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1F54BA">
        <w:rPr>
          <w:sz w:val="28"/>
          <w:szCs w:val="28"/>
        </w:rPr>
        <w:t xml:space="preserve">м начинают постепенно подбрасывать различные тенденциозные материалы о том, как якобы Россия </w:t>
      </w:r>
      <w:r>
        <w:rPr>
          <w:sz w:val="28"/>
          <w:szCs w:val="28"/>
        </w:rPr>
        <w:t>«</w:t>
      </w:r>
      <w:r w:rsidRPr="001F54BA">
        <w:rPr>
          <w:sz w:val="28"/>
          <w:szCs w:val="28"/>
        </w:rPr>
        <w:t>осуществляет геноцид</w:t>
      </w:r>
      <w:r>
        <w:rPr>
          <w:sz w:val="28"/>
          <w:szCs w:val="28"/>
        </w:rPr>
        <w:t>»</w:t>
      </w:r>
      <w:r w:rsidRPr="001F54BA">
        <w:rPr>
          <w:sz w:val="28"/>
          <w:szCs w:val="28"/>
        </w:rPr>
        <w:t xml:space="preserve"> на Украине, </w:t>
      </w:r>
      <w:r>
        <w:rPr>
          <w:sz w:val="28"/>
          <w:szCs w:val="28"/>
        </w:rPr>
        <w:t>«</w:t>
      </w:r>
      <w:r w:rsidRPr="001F54BA">
        <w:rPr>
          <w:sz w:val="28"/>
          <w:szCs w:val="28"/>
        </w:rPr>
        <w:t>ведёт войну против мирного населения</w:t>
      </w:r>
      <w:r>
        <w:rPr>
          <w:sz w:val="28"/>
          <w:szCs w:val="28"/>
        </w:rPr>
        <w:t>»</w:t>
      </w:r>
      <w:r w:rsidRPr="001F54BA">
        <w:rPr>
          <w:sz w:val="28"/>
          <w:szCs w:val="28"/>
        </w:rPr>
        <w:t>.</w:t>
      </w:r>
    </w:p>
    <w:p w:rsidR="004C7254" w:rsidRPr="001F54BA" w:rsidRDefault="004C7254" w:rsidP="004C7254">
      <w:pPr>
        <w:spacing w:line="276" w:lineRule="auto"/>
        <w:ind w:left="-567" w:firstLine="709"/>
        <w:jc w:val="both"/>
        <w:rPr>
          <w:sz w:val="28"/>
          <w:szCs w:val="28"/>
        </w:rPr>
      </w:pPr>
      <w:r w:rsidRPr="001F54BA">
        <w:rPr>
          <w:sz w:val="28"/>
          <w:szCs w:val="28"/>
        </w:rPr>
        <w:t xml:space="preserve">Этим людям начинают давить на болевые точки. Им говорят: </w:t>
      </w:r>
      <w:r w:rsidRPr="0027339A">
        <w:rPr>
          <w:i/>
          <w:sz w:val="28"/>
          <w:szCs w:val="28"/>
        </w:rPr>
        <w:t>«Посмотрите, что происходит – вот семья потеряла дом, вот семья потеряла сына или кормильца».</w:t>
      </w:r>
      <w:r w:rsidRPr="001F54BA">
        <w:rPr>
          <w:sz w:val="28"/>
          <w:szCs w:val="28"/>
        </w:rPr>
        <w:t xml:space="preserve"> Играя на этой жалости, провоцируют людей на реакции.</w:t>
      </w:r>
    </w:p>
    <w:p w:rsidR="004C7254" w:rsidRPr="001F54BA" w:rsidRDefault="004C7254" w:rsidP="004C7254">
      <w:pPr>
        <w:spacing w:line="276" w:lineRule="auto"/>
        <w:ind w:left="-567" w:firstLine="709"/>
        <w:jc w:val="both"/>
        <w:rPr>
          <w:sz w:val="28"/>
          <w:szCs w:val="28"/>
        </w:rPr>
      </w:pPr>
      <w:r w:rsidRPr="001F54BA">
        <w:rPr>
          <w:sz w:val="28"/>
          <w:szCs w:val="28"/>
        </w:rPr>
        <w:t xml:space="preserve">Когда человек начинает в переписке выражать сочувствие или заявлять о солидарности с вербовщиком, который представляется просто каким-то человеком с Украины, из Польши, из Молдавии, тут и появляется важный крючок, которым при случае можно даже немного человека пошантажировать, </w:t>
      </w:r>
      <w:r w:rsidRPr="0027339A">
        <w:rPr>
          <w:i/>
          <w:sz w:val="28"/>
          <w:szCs w:val="28"/>
        </w:rPr>
        <w:t>мол, ты нас поддержал, а за это может наступить ответственность – у вас же там диктатура. Тебя могут и посадить, придётся идти до конца. Теперь ты с нами</w:t>
      </w:r>
      <w:r w:rsidRPr="001F54BA">
        <w:rPr>
          <w:sz w:val="28"/>
          <w:szCs w:val="28"/>
        </w:rPr>
        <w:t>.</w:t>
      </w:r>
    </w:p>
    <w:p w:rsidR="004C7254" w:rsidRPr="001F54BA" w:rsidRDefault="004C7254" w:rsidP="004C7254">
      <w:pPr>
        <w:spacing w:line="276" w:lineRule="auto"/>
        <w:ind w:left="-567" w:firstLine="709"/>
        <w:jc w:val="both"/>
        <w:rPr>
          <w:sz w:val="28"/>
          <w:szCs w:val="28"/>
        </w:rPr>
      </w:pPr>
      <w:r w:rsidRPr="001F54BA">
        <w:rPr>
          <w:sz w:val="28"/>
          <w:szCs w:val="28"/>
        </w:rPr>
        <w:t xml:space="preserve">На словах это кажется всё просто, но на самом деле такая вербовка – очень тонкий процесс. Понятно, что мелких хулиганов в террористов превращать относительно легко, особенно если это маргиналы и у них есть материальные </w:t>
      </w:r>
      <w:r w:rsidRPr="001F54BA">
        <w:rPr>
          <w:sz w:val="28"/>
          <w:szCs w:val="28"/>
        </w:rPr>
        <w:lastRenderedPageBreak/>
        <w:t>проблемы. Тут можно сыграть ещё и на низком интеллекте, из-за чего человек не понимает, что его подводят под статью.</w:t>
      </w:r>
    </w:p>
    <w:p w:rsidR="004C7254" w:rsidRPr="001F54BA" w:rsidRDefault="004C7254" w:rsidP="004C7254">
      <w:pPr>
        <w:spacing w:line="276" w:lineRule="auto"/>
        <w:ind w:left="-567" w:firstLine="709"/>
        <w:jc w:val="both"/>
        <w:rPr>
          <w:sz w:val="28"/>
          <w:szCs w:val="28"/>
        </w:rPr>
      </w:pPr>
      <w:r w:rsidRPr="001F54BA">
        <w:rPr>
          <w:sz w:val="28"/>
          <w:szCs w:val="28"/>
        </w:rPr>
        <w:t xml:space="preserve">А с более образованными людьми, которые потом должны будут выступать, </w:t>
      </w:r>
      <w:r>
        <w:rPr>
          <w:sz w:val="28"/>
          <w:szCs w:val="28"/>
        </w:rPr>
        <w:t>публиковать</w:t>
      </w:r>
      <w:r w:rsidRPr="001F54BA">
        <w:rPr>
          <w:sz w:val="28"/>
          <w:szCs w:val="28"/>
        </w:rPr>
        <w:t xml:space="preserve"> какие-либо тексты, протестовать и так далее – с ними нужна тонкая подводка через материалы, через публикации, через обсуждение.</w:t>
      </w:r>
    </w:p>
    <w:p w:rsidR="004C7254" w:rsidRDefault="004C7254" w:rsidP="004C7254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объектами вербовщиков выступают </w:t>
      </w:r>
      <w:r w:rsidRPr="00843658">
        <w:rPr>
          <w:b/>
          <w:sz w:val="28"/>
          <w:szCs w:val="28"/>
        </w:rPr>
        <w:t>пожилые одинокие люди, которые из-за своей доверчивости и неумения или невозможности критически мыслить над полученной информацией</w:t>
      </w:r>
      <w:r>
        <w:rPr>
          <w:sz w:val="28"/>
          <w:szCs w:val="28"/>
        </w:rPr>
        <w:t xml:space="preserve"> выполняют какие-либо поручения или задания, при этом не понимая, что их просто «оболванивают» и используют. Часто этими заданиями являются поджоги зданий, автомобилей.  </w:t>
      </w:r>
      <w:r w:rsidRPr="00843658">
        <w:rPr>
          <w:sz w:val="28"/>
          <w:szCs w:val="28"/>
          <w:u w:val="single"/>
        </w:rPr>
        <w:t xml:space="preserve">Вот вам </w:t>
      </w:r>
      <w:r w:rsidRPr="00843658">
        <w:rPr>
          <w:b/>
          <w:sz w:val="28"/>
          <w:szCs w:val="28"/>
          <w:u w:val="single"/>
        </w:rPr>
        <w:t>вторая</w:t>
      </w:r>
      <w:r w:rsidRPr="00843658">
        <w:rPr>
          <w:sz w:val="28"/>
          <w:szCs w:val="28"/>
          <w:u w:val="single"/>
        </w:rPr>
        <w:t xml:space="preserve"> категория.</w:t>
      </w:r>
      <w:r>
        <w:rPr>
          <w:sz w:val="28"/>
          <w:szCs w:val="28"/>
        </w:rPr>
        <w:t xml:space="preserve"> Примером могут служить случаи в нашей республике: </w:t>
      </w:r>
    </w:p>
    <w:p w:rsidR="004C7254" w:rsidRDefault="004C7254" w:rsidP="004C7254">
      <w:pPr>
        <w:spacing w:line="276" w:lineRule="auto"/>
        <w:ind w:left="-567" w:firstLine="709"/>
        <w:jc w:val="both"/>
        <w:rPr>
          <w:i/>
          <w:sz w:val="28"/>
          <w:szCs w:val="28"/>
        </w:rPr>
      </w:pPr>
      <w:r w:rsidRPr="00F94009">
        <w:rPr>
          <w:i/>
          <w:sz w:val="28"/>
          <w:szCs w:val="28"/>
        </w:rPr>
        <w:t>По версии органов предварительного следствия, в апреле 2023 года женщина в целях дестабилизации деятельности органов власти либо воздействия на принятие ими решения, совершила покушение на поджог входной двери здания военного комиссариата Усинска и Усинского района Республики Коми с использованием самодельных зажигательных изделий по типу "коктейля Молотова".</w:t>
      </w:r>
      <w:r w:rsidRPr="00F94009">
        <w:t xml:space="preserve"> </w:t>
      </w:r>
      <w:r w:rsidRPr="00F94009">
        <w:rPr>
          <w:i/>
          <w:sz w:val="28"/>
          <w:szCs w:val="28"/>
        </w:rPr>
        <w:t>Верховный Суд Республики Коми апелляционным постановлением от 28 апреля 2023 года оставил в силе постановление Усинского городского суда Республики Коми от 13 апреля 2023 года об избрании меры пресечения в виде заключения под стражу Корниловой Н.Г., обвиняемой в совершении преступления, предусмотренного ч. 3 ст. 30, ч. 1 ст. 205 УК РФ (покушение на совершение террористического акта)</w:t>
      </w:r>
      <w:r>
        <w:rPr>
          <w:i/>
          <w:sz w:val="28"/>
          <w:szCs w:val="28"/>
        </w:rPr>
        <w:t>.</w:t>
      </w:r>
    </w:p>
    <w:p w:rsidR="004C7254" w:rsidRPr="00F94009" w:rsidRDefault="004C7254" w:rsidP="004C7254">
      <w:pPr>
        <w:spacing w:line="276" w:lineRule="auto"/>
        <w:ind w:left="-567" w:firstLine="709"/>
        <w:jc w:val="both"/>
        <w:rPr>
          <w:i/>
          <w:sz w:val="28"/>
          <w:szCs w:val="28"/>
        </w:rPr>
      </w:pPr>
      <w:r w:rsidRPr="00E15348">
        <w:rPr>
          <w:i/>
          <w:sz w:val="28"/>
          <w:szCs w:val="28"/>
        </w:rPr>
        <w:t xml:space="preserve">В мае 2023 года возбуждено уголовное дело по ч. 1 ст. 205 УК РФ (террористический акт) в отношении жителя г. Усинска Заболотного Е.А., который совершил попытку поджога здания отделения УФСБ России </w:t>
      </w:r>
      <w:r w:rsidRPr="00E15348">
        <w:rPr>
          <w:i/>
          <w:sz w:val="28"/>
          <w:szCs w:val="28"/>
        </w:rPr>
        <w:br/>
        <w:t>по г. Усинску.</w:t>
      </w:r>
    </w:p>
    <w:p w:rsidR="004C7254" w:rsidRDefault="004C7254" w:rsidP="004C7254">
      <w:pPr>
        <w:spacing w:line="276" w:lineRule="auto"/>
        <w:ind w:left="-567" w:firstLine="709"/>
        <w:jc w:val="both"/>
        <w:rPr>
          <w:sz w:val="28"/>
          <w:szCs w:val="28"/>
          <w:u w:val="single"/>
        </w:rPr>
      </w:pPr>
      <w:r w:rsidRPr="0031581B">
        <w:rPr>
          <w:sz w:val="28"/>
          <w:szCs w:val="28"/>
          <w:u w:val="single"/>
        </w:rPr>
        <w:t>На какие объекты нацелены?</w:t>
      </w:r>
    </w:p>
    <w:p w:rsidR="004C7254" w:rsidRDefault="004C7254" w:rsidP="004C7254">
      <w:pPr>
        <w:spacing w:line="276" w:lineRule="auto"/>
        <w:ind w:left="-567" w:firstLine="709"/>
        <w:jc w:val="both"/>
        <w:rPr>
          <w:sz w:val="28"/>
          <w:szCs w:val="28"/>
          <w:u w:val="single"/>
        </w:rPr>
      </w:pPr>
    </w:p>
    <w:p w:rsidR="004C7254" w:rsidRDefault="004C7254" w:rsidP="004C7254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Примеры:</w:t>
      </w:r>
    </w:p>
    <w:p w:rsidR="004C7254" w:rsidRPr="004313EF" w:rsidRDefault="004C7254" w:rsidP="004C7254">
      <w:pPr>
        <w:pStyle w:val="a5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 w:rsidRPr="004313EF">
        <w:rPr>
          <w:sz w:val="28"/>
          <w:szCs w:val="28"/>
        </w:rPr>
        <w:t xml:space="preserve">По сообщению Федеральной службы безопасности России, сотрудники спецслужб задержали на московском вокзале Москва-Курск трех восьмиклассников из подмосковного города Чехов. </w:t>
      </w:r>
      <w:r>
        <w:rPr>
          <w:sz w:val="28"/>
          <w:szCs w:val="28"/>
        </w:rPr>
        <w:t>«</w:t>
      </w:r>
      <w:r w:rsidRPr="004313EF">
        <w:rPr>
          <w:sz w:val="28"/>
          <w:szCs w:val="28"/>
        </w:rPr>
        <w:t xml:space="preserve">Учащиеся 8 класса через мессенджер Telegram вступили в контакт с неизвестными лицами, которые за денежное вознаграждение предлагали </w:t>
      </w:r>
      <w:r w:rsidRPr="004313EF">
        <w:rPr>
          <w:b/>
          <w:sz w:val="28"/>
          <w:szCs w:val="28"/>
        </w:rPr>
        <w:t>нанести ущерб объектам транспортной инфраструктуры РЖД</w:t>
      </w:r>
      <w:r w:rsidRPr="004313EF">
        <w:rPr>
          <w:sz w:val="28"/>
          <w:szCs w:val="28"/>
        </w:rPr>
        <w:t>. Получив соответствующие инструкции, школьники прибыли в назначенное место и выполнили задание преступников, засняв свои противоправные действия на камеру мобильного телефона с целью подтверждения совершения преступления и получения за него денежных средств</w:t>
      </w:r>
      <w:r>
        <w:rPr>
          <w:sz w:val="28"/>
          <w:szCs w:val="28"/>
        </w:rPr>
        <w:t>»</w:t>
      </w:r>
      <w:r w:rsidRPr="004313EF">
        <w:rPr>
          <w:sz w:val="28"/>
          <w:szCs w:val="28"/>
        </w:rPr>
        <w:t>.</w:t>
      </w:r>
    </w:p>
    <w:p w:rsidR="004C7254" w:rsidRPr="004313EF" w:rsidRDefault="004C7254" w:rsidP="004C7254">
      <w:pPr>
        <w:pStyle w:val="a5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 w:rsidRPr="004313EF">
        <w:rPr>
          <w:sz w:val="28"/>
          <w:szCs w:val="28"/>
        </w:rPr>
        <w:lastRenderedPageBreak/>
        <w:t xml:space="preserve"> Раскрыты подробности о задержанных по подозрению в подготовке диверсии в воинской части подмосковной Балашихи. Их приводит издание Baza в Telegram-канале. Пятеро подозреваемых в возрасте от 15 до 20 лет являются жителями Москвы и области. Руководителями группы следствие считает 19-летнего Антона Х. и 20-летнего Сергея К. Им вменяется статья о создании террористического сообщества, остальным участие в нем, а также подготовка теракта. Молодые люди давно знакомы друг с другом, планирование диверсии они вели по переписке в соцсетях. Задержанные намеревались </w:t>
      </w:r>
      <w:r w:rsidRPr="004313EF">
        <w:rPr>
          <w:b/>
          <w:sz w:val="28"/>
          <w:szCs w:val="28"/>
        </w:rPr>
        <w:t>сделать подкоп на территорию воинской части, пробраться внутрь, чтобы подорвать технику и устроить поджог</w:t>
      </w:r>
      <w:r w:rsidRPr="004313EF">
        <w:rPr>
          <w:sz w:val="28"/>
          <w:szCs w:val="28"/>
        </w:rPr>
        <w:t>. Они неоднократно проводили разведку местности, разработали план нападения и продумали пути отхода. Подозреваемые привезли инструменты к месту планируемого подкопа, но были обезврежены спецслужбами.</w:t>
      </w:r>
    </w:p>
    <w:p w:rsidR="004C7254" w:rsidRDefault="004C7254" w:rsidP="004C7254">
      <w:pPr>
        <w:pStyle w:val="a5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 w:rsidRPr="004313EF">
        <w:rPr>
          <w:sz w:val="28"/>
          <w:szCs w:val="28"/>
        </w:rPr>
        <w:t xml:space="preserve">В ночь на 11 мая неизвестные лица </w:t>
      </w:r>
      <w:r w:rsidRPr="00C30CB7">
        <w:rPr>
          <w:b/>
          <w:sz w:val="28"/>
          <w:szCs w:val="28"/>
        </w:rPr>
        <w:t xml:space="preserve">совершили попытку поджога здания Федеральной службы безопасности в </w:t>
      </w:r>
      <w:r>
        <w:rPr>
          <w:b/>
          <w:sz w:val="28"/>
          <w:szCs w:val="28"/>
        </w:rPr>
        <w:t>Р</w:t>
      </w:r>
      <w:r w:rsidRPr="00C30CB7">
        <w:rPr>
          <w:b/>
          <w:sz w:val="28"/>
          <w:szCs w:val="28"/>
        </w:rPr>
        <w:t>еспублике Коми</w:t>
      </w:r>
      <w:r w:rsidRPr="004313EF">
        <w:rPr>
          <w:sz w:val="28"/>
          <w:szCs w:val="28"/>
        </w:rPr>
        <w:t>, сообщает телеграм-канал Baza. Инцидент произошел в отделении Управления ФСБ по городу Усинску. Очевидцы сообщили, что около 3 часов ночи неизвестное лицо бросило коктейль Молотова через окно отделения. Он врезался в оконную раму и вызвал возгорание. Площадь пожара составила примерно полтора квадратных метра. После нападения злоумышленник скрылся с места происшествия.</w:t>
      </w:r>
    </w:p>
    <w:p w:rsidR="004C7254" w:rsidRPr="00F67467" w:rsidRDefault="004C7254" w:rsidP="004C7254">
      <w:pPr>
        <w:pStyle w:val="a5"/>
        <w:numPr>
          <w:ilvl w:val="0"/>
          <w:numId w:val="1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67467">
        <w:rPr>
          <w:sz w:val="28"/>
          <w:szCs w:val="28"/>
        </w:rPr>
        <w:t xml:space="preserve">На железнодорожной станции Кондакопшино в Пушкинском районе Санкт-Петербурга </w:t>
      </w:r>
      <w:r w:rsidRPr="00F67467">
        <w:rPr>
          <w:b/>
          <w:sz w:val="28"/>
          <w:szCs w:val="28"/>
        </w:rPr>
        <w:t>загорелся релейный шкаф</w:t>
      </w:r>
      <w:r w:rsidRPr="00F67467">
        <w:rPr>
          <w:sz w:val="28"/>
          <w:szCs w:val="28"/>
        </w:rPr>
        <w:t>. Инцидент не повлиял на движение поездов. МВД РФ возбудило уголовное дело по факту порчи имущества (ст. 167 УК РФ), сообщили «Ъ» источники в правоохранительных органах.</w:t>
      </w:r>
    </w:p>
    <w:p w:rsidR="004C7254" w:rsidRPr="00F67467" w:rsidRDefault="004C7254" w:rsidP="004C7254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  <w:r w:rsidRPr="00F67467">
        <w:rPr>
          <w:sz w:val="28"/>
          <w:szCs w:val="28"/>
        </w:rPr>
        <w:t xml:space="preserve">По предварительной информации, </w:t>
      </w:r>
      <w:r w:rsidRPr="00F67467">
        <w:rPr>
          <w:b/>
          <w:sz w:val="28"/>
          <w:szCs w:val="28"/>
        </w:rPr>
        <w:t>причиной ЧП стал намеренный поджог. На месте происшествия обнаружена отогнутая дверь и следы копоти внутри, бутылка с «коктейлем Молотова» и перчатки</w:t>
      </w:r>
      <w:r w:rsidRPr="00F67467">
        <w:rPr>
          <w:sz w:val="28"/>
          <w:szCs w:val="28"/>
        </w:rPr>
        <w:t>. Причастных к преступлению разыскивает полиция.</w:t>
      </w:r>
    </w:p>
    <w:p w:rsidR="004C7254" w:rsidRPr="00F67467" w:rsidRDefault="004C7254" w:rsidP="004C7254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  <w:r w:rsidRPr="00F67467">
        <w:rPr>
          <w:sz w:val="28"/>
          <w:szCs w:val="28"/>
        </w:rPr>
        <w:t>4 мая аналогичная ситуация произошла на перегоне Новая Деревня</w:t>
      </w:r>
      <w:r>
        <w:rPr>
          <w:sz w:val="28"/>
          <w:szCs w:val="28"/>
        </w:rPr>
        <w:t>–</w:t>
      </w:r>
      <w:r w:rsidRPr="00F67467">
        <w:rPr>
          <w:sz w:val="28"/>
          <w:szCs w:val="28"/>
        </w:rPr>
        <w:t xml:space="preserve">Лахта. Тогда из-за </w:t>
      </w:r>
      <w:r w:rsidRPr="00F67467">
        <w:rPr>
          <w:b/>
          <w:sz w:val="28"/>
          <w:szCs w:val="28"/>
        </w:rPr>
        <w:t>поджога на железнодорожных путях</w:t>
      </w:r>
      <w:r w:rsidRPr="00F67467">
        <w:rPr>
          <w:sz w:val="28"/>
          <w:szCs w:val="28"/>
        </w:rPr>
        <w:t xml:space="preserve"> были задержаны шесть пригородных электропоездов на финляндском направлении. Они пришли в места назначения с опозданием.</w:t>
      </w:r>
    </w:p>
    <w:p w:rsidR="004C7254" w:rsidRPr="00F67467" w:rsidRDefault="004C7254" w:rsidP="004C7254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  <w:r w:rsidRPr="00F67467">
        <w:rPr>
          <w:sz w:val="28"/>
          <w:szCs w:val="28"/>
        </w:rPr>
        <w:t>17 марта на перегоне Горелово</w:t>
      </w:r>
      <w:r>
        <w:rPr>
          <w:sz w:val="28"/>
          <w:szCs w:val="28"/>
        </w:rPr>
        <w:t>–</w:t>
      </w:r>
      <w:r w:rsidRPr="00F67467">
        <w:rPr>
          <w:sz w:val="28"/>
          <w:szCs w:val="28"/>
        </w:rPr>
        <w:t xml:space="preserve">Красное Село на границе Петербурга и области, как сообщало издание 47news, также был </w:t>
      </w:r>
      <w:r w:rsidRPr="00F67467">
        <w:rPr>
          <w:b/>
          <w:sz w:val="28"/>
          <w:szCs w:val="28"/>
        </w:rPr>
        <w:t>совершен поджог релейного шкафа</w:t>
      </w:r>
      <w:r w:rsidRPr="00F67467">
        <w:rPr>
          <w:sz w:val="28"/>
          <w:szCs w:val="28"/>
        </w:rPr>
        <w:t xml:space="preserve">. Расследуется уголовное дело о покушении на умышленное повреждение имущества путем поджога. </w:t>
      </w:r>
      <w:r w:rsidRPr="00F67467">
        <w:rPr>
          <w:b/>
          <w:sz w:val="28"/>
          <w:szCs w:val="28"/>
        </w:rPr>
        <w:t>По подозрению в преступлении задержан 18-летний мужчина.</w:t>
      </w:r>
    </w:p>
    <w:p w:rsidR="004C7254" w:rsidRDefault="004C7254" w:rsidP="004C7254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</w:p>
    <w:p w:rsidR="004C7254" w:rsidRDefault="004C7254" w:rsidP="004C7254">
      <w:pPr>
        <w:pStyle w:val="a5"/>
        <w:spacing w:line="276" w:lineRule="auto"/>
        <w:ind w:left="-567" w:firstLine="567"/>
        <w:jc w:val="both"/>
        <w:rPr>
          <w:sz w:val="28"/>
          <w:szCs w:val="28"/>
          <w:u w:val="single"/>
        </w:rPr>
      </w:pPr>
      <w:r w:rsidRPr="00D54370">
        <w:rPr>
          <w:sz w:val="28"/>
          <w:szCs w:val="28"/>
          <w:u w:val="single"/>
        </w:rPr>
        <w:t>Куда сообщать в случае попытки вербовки?</w:t>
      </w:r>
    </w:p>
    <w:p w:rsidR="004C7254" w:rsidRDefault="004C7254" w:rsidP="004C7254">
      <w:pPr>
        <w:pStyle w:val="a5"/>
        <w:spacing w:line="276" w:lineRule="auto"/>
        <w:ind w:left="-567" w:firstLine="567"/>
        <w:jc w:val="both"/>
        <w:rPr>
          <w:sz w:val="28"/>
          <w:szCs w:val="28"/>
          <w:u w:val="single"/>
        </w:rPr>
      </w:pPr>
    </w:p>
    <w:p w:rsidR="004C7254" w:rsidRDefault="004C7254" w:rsidP="004C7254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  <w:r w:rsidRPr="00F95242">
        <w:rPr>
          <w:sz w:val="28"/>
          <w:szCs w:val="28"/>
        </w:rPr>
        <w:lastRenderedPageBreak/>
        <w:t>Телефоны</w:t>
      </w:r>
      <w:r>
        <w:rPr>
          <w:sz w:val="28"/>
          <w:szCs w:val="28"/>
        </w:rPr>
        <w:t xml:space="preserve"> оперативных служб:</w:t>
      </w:r>
    </w:p>
    <w:p w:rsidR="004C7254" w:rsidRDefault="004C7254" w:rsidP="004C7254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УФСБ России по Республике Коми – </w:t>
      </w:r>
      <w:r w:rsidRPr="00E15348">
        <w:rPr>
          <w:i/>
          <w:sz w:val="28"/>
          <w:szCs w:val="28"/>
        </w:rPr>
        <w:t>(указать)</w:t>
      </w:r>
    </w:p>
    <w:p w:rsidR="004C7254" w:rsidRPr="00F95242" w:rsidRDefault="004C7254" w:rsidP="004C7254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МВД по Республике Коми – </w:t>
      </w:r>
      <w:r w:rsidRPr="00E15348">
        <w:rPr>
          <w:i/>
          <w:sz w:val="28"/>
          <w:szCs w:val="28"/>
        </w:rPr>
        <w:t>(указать)</w:t>
      </w:r>
    </w:p>
    <w:p w:rsidR="004C7254" w:rsidRDefault="004C7254" w:rsidP="004C7254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</w:p>
    <w:p w:rsidR="004C7254" w:rsidRDefault="004C7254" w:rsidP="004C7254">
      <w:pPr>
        <w:pStyle w:val="a5"/>
        <w:spacing w:line="276" w:lineRule="auto"/>
        <w:ind w:left="-567" w:firstLine="567"/>
        <w:jc w:val="both"/>
        <w:rPr>
          <w:sz w:val="28"/>
          <w:szCs w:val="28"/>
          <w:u w:val="single"/>
        </w:rPr>
      </w:pPr>
      <w:r w:rsidRPr="0046182E">
        <w:rPr>
          <w:sz w:val="28"/>
          <w:szCs w:val="28"/>
          <w:u w:val="single"/>
        </w:rPr>
        <w:t>Ответственность за содеянное</w:t>
      </w:r>
      <w:r>
        <w:rPr>
          <w:sz w:val="28"/>
          <w:szCs w:val="28"/>
          <w:u w:val="single"/>
        </w:rPr>
        <w:t>:</w:t>
      </w:r>
    </w:p>
    <w:p w:rsidR="004C7254" w:rsidRPr="0046182E" w:rsidRDefault="004C7254" w:rsidP="004C7254">
      <w:pPr>
        <w:spacing w:line="276" w:lineRule="auto"/>
        <w:ind w:left="-567" w:firstLine="709"/>
        <w:jc w:val="both"/>
        <w:rPr>
          <w:sz w:val="28"/>
          <w:szCs w:val="28"/>
          <w:u w:val="single"/>
        </w:rPr>
      </w:pPr>
    </w:p>
    <w:p w:rsidR="004C7254" w:rsidRDefault="004C7254" w:rsidP="004C725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bookmarkStart w:id="1" w:name="Par0"/>
      <w:bookmarkEnd w:id="1"/>
      <w:r w:rsidRPr="0046182E">
        <w:rPr>
          <w:b/>
          <w:bCs/>
          <w:sz w:val="28"/>
          <w:szCs w:val="28"/>
        </w:rPr>
        <w:t>Статья 205. Террористический акт</w:t>
      </w:r>
    </w:p>
    <w:p w:rsidR="004C7254" w:rsidRPr="0046182E" w:rsidRDefault="004C7254" w:rsidP="004C725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4C7254" w:rsidRPr="0046182E" w:rsidRDefault="004C7254" w:rsidP="004C7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3"/>
      <w:bookmarkEnd w:id="2"/>
      <w:r w:rsidRPr="0046182E">
        <w:rPr>
          <w:sz w:val="28"/>
          <w:szCs w:val="28"/>
        </w:rPr>
        <w:t xml:space="preserve">1. Совершение взрыва, поджога или </w:t>
      </w:r>
      <w:hyperlink r:id="rId7" w:history="1">
        <w:r w:rsidRPr="0046182E">
          <w:rPr>
            <w:sz w:val="28"/>
            <w:szCs w:val="28"/>
          </w:rPr>
          <w:t>иных</w:t>
        </w:r>
      </w:hyperlink>
      <w:r w:rsidRPr="0046182E">
        <w:rPr>
          <w:sz w:val="28"/>
          <w:szCs w:val="28"/>
        </w:rPr>
        <w:t xml:space="preserve"> действий, </w:t>
      </w:r>
      <w:hyperlink r:id="rId8" w:history="1">
        <w:r w:rsidRPr="0046182E">
          <w:rPr>
            <w:sz w:val="28"/>
            <w:szCs w:val="28"/>
          </w:rPr>
          <w:t>устрашающих</w:t>
        </w:r>
      </w:hyperlink>
      <w:r w:rsidRPr="0046182E">
        <w:rPr>
          <w:sz w:val="28"/>
          <w:szCs w:val="28"/>
        </w:rPr>
        <w:t xml:space="preserve"> население и </w:t>
      </w:r>
      <w:hyperlink r:id="rId9" w:history="1">
        <w:r w:rsidRPr="0046182E">
          <w:rPr>
            <w:sz w:val="28"/>
            <w:szCs w:val="28"/>
          </w:rPr>
          <w:t>создающих</w:t>
        </w:r>
      </w:hyperlink>
      <w:r w:rsidRPr="0046182E">
        <w:rPr>
          <w:sz w:val="28"/>
          <w:szCs w:val="28"/>
        </w:rPr>
        <w:t xml:space="preserve">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</w:t>
      </w:r>
      <w:hyperlink r:id="rId10" w:history="1">
        <w:r w:rsidRPr="0046182E">
          <w:rPr>
            <w:sz w:val="28"/>
            <w:szCs w:val="28"/>
          </w:rPr>
          <w:t>угроза</w:t>
        </w:r>
      </w:hyperlink>
      <w:r w:rsidRPr="0046182E">
        <w:rPr>
          <w:sz w:val="28"/>
          <w:szCs w:val="28"/>
        </w:rPr>
        <w:t xml:space="preserve"> совершения указанных действий в целях воздействия на принятие решений органами власти или международными организациями -</w:t>
      </w:r>
    </w:p>
    <w:p w:rsidR="004C7254" w:rsidRPr="00FE1860" w:rsidRDefault="004C7254" w:rsidP="004C725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E1860">
        <w:rPr>
          <w:b/>
          <w:sz w:val="28"/>
          <w:szCs w:val="28"/>
        </w:rPr>
        <w:t>наказывается лишением свободы на срок от десяти до двадцати лет.</w:t>
      </w:r>
    </w:p>
    <w:p w:rsidR="004C7254" w:rsidRPr="0046182E" w:rsidRDefault="004C7254" w:rsidP="004C7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8"/>
      <w:bookmarkEnd w:id="3"/>
      <w:r w:rsidRPr="0046182E">
        <w:rPr>
          <w:sz w:val="28"/>
          <w:szCs w:val="28"/>
        </w:rPr>
        <w:t>2. Те же деяния:</w:t>
      </w:r>
    </w:p>
    <w:p w:rsidR="004C7254" w:rsidRPr="0046182E" w:rsidRDefault="004C7254" w:rsidP="004C7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 xml:space="preserve">а) совершенные группой лиц по предварительному сговору или </w:t>
      </w:r>
      <w:hyperlink r:id="rId11" w:history="1">
        <w:r w:rsidRPr="0046182E">
          <w:rPr>
            <w:sz w:val="28"/>
            <w:szCs w:val="28"/>
          </w:rPr>
          <w:t>организованной группой</w:t>
        </w:r>
      </w:hyperlink>
      <w:r w:rsidRPr="0046182E">
        <w:rPr>
          <w:sz w:val="28"/>
          <w:szCs w:val="28"/>
        </w:rPr>
        <w:t>;</w:t>
      </w:r>
    </w:p>
    <w:p w:rsidR="004C7254" w:rsidRPr="0046182E" w:rsidRDefault="004C7254" w:rsidP="004C7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 xml:space="preserve">б) утратил силу. </w:t>
      </w:r>
      <w:r>
        <w:rPr>
          <w:sz w:val="28"/>
          <w:szCs w:val="28"/>
        </w:rPr>
        <w:t>–</w:t>
      </w:r>
      <w:r w:rsidRPr="0046182E">
        <w:rPr>
          <w:sz w:val="28"/>
          <w:szCs w:val="28"/>
        </w:rPr>
        <w:t xml:space="preserve"> Федеральный </w:t>
      </w:r>
      <w:hyperlink r:id="rId12" w:history="1">
        <w:r w:rsidRPr="0046182E">
          <w:rPr>
            <w:sz w:val="28"/>
            <w:szCs w:val="28"/>
          </w:rPr>
          <w:t>закон</w:t>
        </w:r>
      </w:hyperlink>
      <w:r w:rsidRPr="0046182E">
        <w:rPr>
          <w:sz w:val="28"/>
          <w:szCs w:val="28"/>
        </w:rPr>
        <w:t xml:space="preserve"> от 28.04.2023 </w:t>
      </w:r>
      <w:r>
        <w:rPr>
          <w:sz w:val="28"/>
          <w:szCs w:val="28"/>
        </w:rPr>
        <w:t>№</w:t>
      </w:r>
      <w:r w:rsidRPr="0046182E">
        <w:rPr>
          <w:sz w:val="28"/>
          <w:szCs w:val="28"/>
        </w:rPr>
        <w:t xml:space="preserve"> 157-ФЗ;</w:t>
      </w:r>
    </w:p>
    <w:p w:rsidR="004C7254" w:rsidRPr="0046182E" w:rsidRDefault="004C7254" w:rsidP="004C7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 xml:space="preserve">в) повлекшие причинение </w:t>
      </w:r>
      <w:hyperlink r:id="rId13" w:history="1">
        <w:r w:rsidRPr="0046182E">
          <w:rPr>
            <w:sz w:val="28"/>
            <w:szCs w:val="28"/>
          </w:rPr>
          <w:t>значительного</w:t>
        </w:r>
      </w:hyperlink>
      <w:r w:rsidRPr="0046182E">
        <w:rPr>
          <w:sz w:val="28"/>
          <w:szCs w:val="28"/>
        </w:rPr>
        <w:t xml:space="preserve"> имущественного ущерба либо наступление </w:t>
      </w:r>
      <w:hyperlink r:id="rId14" w:history="1">
        <w:r w:rsidRPr="0046182E">
          <w:rPr>
            <w:sz w:val="28"/>
            <w:szCs w:val="28"/>
          </w:rPr>
          <w:t>иных</w:t>
        </w:r>
      </w:hyperlink>
      <w:r w:rsidRPr="0046182E">
        <w:rPr>
          <w:sz w:val="28"/>
          <w:szCs w:val="28"/>
        </w:rPr>
        <w:t xml:space="preserve"> тяжких последствий, -</w:t>
      </w:r>
    </w:p>
    <w:p w:rsidR="004C7254" w:rsidRPr="00FE1860" w:rsidRDefault="004C7254" w:rsidP="004C725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E1860">
        <w:rPr>
          <w:b/>
          <w:sz w:val="28"/>
          <w:szCs w:val="28"/>
        </w:rPr>
        <w:t>наказываются лишением свободы на срок от двенадцати до двадцати лет с ограничением свободы на срок от одного года до двух лет.</w:t>
      </w:r>
    </w:p>
    <w:p w:rsidR="004C7254" w:rsidRPr="0046182E" w:rsidRDefault="004C7254" w:rsidP="004C7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 xml:space="preserve">3. Деяния, предусмотренные </w:t>
      </w:r>
      <w:hyperlink w:anchor="Par3" w:history="1">
        <w:r w:rsidRPr="0046182E">
          <w:rPr>
            <w:sz w:val="28"/>
            <w:szCs w:val="28"/>
          </w:rPr>
          <w:t>частями первой</w:t>
        </w:r>
      </w:hyperlink>
      <w:r w:rsidRPr="0046182E">
        <w:rPr>
          <w:sz w:val="28"/>
          <w:szCs w:val="28"/>
        </w:rPr>
        <w:t xml:space="preserve"> или </w:t>
      </w:r>
      <w:hyperlink w:anchor="Par8" w:history="1">
        <w:r w:rsidRPr="0046182E">
          <w:rPr>
            <w:sz w:val="28"/>
            <w:szCs w:val="28"/>
          </w:rPr>
          <w:t>второй</w:t>
        </w:r>
      </w:hyperlink>
      <w:r w:rsidRPr="0046182E">
        <w:rPr>
          <w:sz w:val="28"/>
          <w:szCs w:val="28"/>
        </w:rPr>
        <w:t xml:space="preserve"> настоящей статьи, если они:</w:t>
      </w:r>
    </w:p>
    <w:p w:rsidR="004C7254" w:rsidRPr="0046182E" w:rsidRDefault="004C7254" w:rsidP="004C7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>а) сопряжены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агентов;</w:t>
      </w:r>
    </w:p>
    <w:p w:rsidR="004C7254" w:rsidRPr="0046182E" w:rsidRDefault="004C7254" w:rsidP="004C7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 xml:space="preserve">б) повлекли причинение смерти человеку, </w:t>
      </w:r>
      <w:r>
        <w:rPr>
          <w:sz w:val="28"/>
          <w:szCs w:val="28"/>
        </w:rPr>
        <w:t>–</w:t>
      </w:r>
    </w:p>
    <w:p w:rsidR="004C7254" w:rsidRPr="00FE1860" w:rsidRDefault="004C7254" w:rsidP="004C725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E1860">
        <w:rPr>
          <w:b/>
          <w:sz w:val="28"/>
          <w:szCs w:val="28"/>
        </w:rPr>
        <w:t>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4C7254" w:rsidRDefault="004C7254" w:rsidP="004C7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>Примечание. 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и, если в действиях этого лица не содержится иного состава преступления.</w:t>
      </w:r>
    </w:p>
    <w:p w:rsidR="004C7254" w:rsidRPr="0046182E" w:rsidRDefault="004C7254" w:rsidP="004C7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254" w:rsidRDefault="004C7254" w:rsidP="004C725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bookmarkStart w:id="4" w:name="Par26"/>
      <w:bookmarkEnd w:id="4"/>
      <w:r w:rsidRPr="0046182E">
        <w:rPr>
          <w:b/>
          <w:bCs/>
          <w:sz w:val="28"/>
          <w:szCs w:val="28"/>
        </w:rPr>
        <w:t>Статья 205.1. Содействие террористической деятельности</w:t>
      </w:r>
    </w:p>
    <w:p w:rsidR="004C7254" w:rsidRPr="0046182E" w:rsidRDefault="004C7254" w:rsidP="004C725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4C7254" w:rsidRPr="0046182E" w:rsidRDefault="004C7254" w:rsidP="004C7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9"/>
      <w:bookmarkEnd w:id="5"/>
      <w:r w:rsidRPr="0046182E">
        <w:rPr>
          <w:sz w:val="28"/>
          <w:szCs w:val="28"/>
        </w:rPr>
        <w:lastRenderedPageBreak/>
        <w:t xml:space="preserve">1. Склонение, вербовка или иное вовлечение лица в совершение хотя бы одного из преступлений, предусмотренных </w:t>
      </w:r>
      <w:hyperlink r:id="rId15" w:history="1">
        <w:r w:rsidRPr="0046182E">
          <w:rPr>
            <w:sz w:val="28"/>
            <w:szCs w:val="28"/>
          </w:rPr>
          <w:t>статьей 205.2</w:t>
        </w:r>
      </w:hyperlink>
      <w:r w:rsidRPr="0046182E">
        <w:rPr>
          <w:sz w:val="28"/>
          <w:szCs w:val="28"/>
        </w:rPr>
        <w:t xml:space="preserve">, </w:t>
      </w:r>
      <w:hyperlink r:id="rId16" w:history="1">
        <w:r w:rsidRPr="0046182E">
          <w:rPr>
            <w:sz w:val="28"/>
            <w:szCs w:val="28"/>
          </w:rPr>
          <w:t>частями первой</w:t>
        </w:r>
      </w:hyperlink>
      <w:r w:rsidRPr="0046182E">
        <w:rPr>
          <w:sz w:val="28"/>
          <w:szCs w:val="28"/>
        </w:rPr>
        <w:t xml:space="preserve"> и </w:t>
      </w:r>
      <w:hyperlink r:id="rId17" w:history="1">
        <w:r w:rsidRPr="0046182E">
          <w:rPr>
            <w:sz w:val="28"/>
            <w:szCs w:val="28"/>
          </w:rPr>
          <w:t>второй статьи 206</w:t>
        </w:r>
      </w:hyperlink>
      <w:r w:rsidRPr="0046182E">
        <w:rPr>
          <w:sz w:val="28"/>
          <w:szCs w:val="28"/>
        </w:rPr>
        <w:t xml:space="preserve">, </w:t>
      </w:r>
      <w:hyperlink r:id="rId18" w:history="1">
        <w:r w:rsidRPr="0046182E">
          <w:rPr>
            <w:sz w:val="28"/>
            <w:szCs w:val="28"/>
          </w:rPr>
          <w:t>статьей 208</w:t>
        </w:r>
      </w:hyperlink>
      <w:r w:rsidRPr="0046182E">
        <w:rPr>
          <w:sz w:val="28"/>
          <w:szCs w:val="28"/>
        </w:rPr>
        <w:t xml:space="preserve">, </w:t>
      </w:r>
      <w:hyperlink r:id="rId19" w:history="1">
        <w:r w:rsidRPr="0046182E">
          <w:rPr>
            <w:sz w:val="28"/>
            <w:szCs w:val="28"/>
          </w:rPr>
          <w:t>частями первой</w:t>
        </w:r>
      </w:hyperlink>
      <w:r w:rsidRPr="0046182E">
        <w:rPr>
          <w:sz w:val="28"/>
          <w:szCs w:val="28"/>
        </w:rPr>
        <w:t xml:space="preserve"> - </w:t>
      </w:r>
      <w:hyperlink r:id="rId20" w:history="1">
        <w:r w:rsidRPr="0046182E">
          <w:rPr>
            <w:sz w:val="28"/>
            <w:szCs w:val="28"/>
          </w:rPr>
          <w:t>третьей статьи 211</w:t>
        </w:r>
      </w:hyperlink>
      <w:r w:rsidRPr="0046182E">
        <w:rPr>
          <w:sz w:val="28"/>
          <w:szCs w:val="28"/>
        </w:rPr>
        <w:t xml:space="preserve">, </w:t>
      </w:r>
      <w:hyperlink r:id="rId21" w:history="1">
        <w:r w:rsidRPr="0046182E">
          <w:rPr>
            <w:sz w:val="28"/>
            <w:szCs w:val="28"/>
          </w:rPr>
          <w:t>статьями 220</w:t>
        </w:r>
      </w:hyperlink>
      <w:r w:rsidRPr="0046182E">
        <w:rPr>
          <w:sz w:val="28"/>
          <w:szCs w:val="28"/>
        </w:rPr>
        <w:t xml:space="preserve">, </w:t>
      </w:r>
      <w:hyperlink r:id="rId22" w:history="1">
        <w:r w:rsidRPr="0046182E">
          <w:rPr>
            <w:sz w:val="28"/>
            <w:szCs w:val="28"/>
          </w:rPr>
          <w:t>221</w:t>
        </w:r>
      </w:hyperlink>
      <w:r w:rsidRPr="0046182E">
        <w:rPr>
          <w:sz w:val="28"/>
          <w:szCs w:val="28"/>
        </w:rPr>
        <w:t xml:space="preserve">, </w:t>
      </w:r>
      <w:hyperlink r:id="rId23" w:history="1">
        <w:r w:rsidRPr="0046182E">
          <w:rPr>
            <w:sz w:val="28"/>
            <w:szCs w:val="28"/>
          </w:rPr>
          <w:t>277</w:t>
        </w:r>
      </w:hyperlink>
      <w:r w:rsidRPr="0046182E">
        <w:rPr>
          <w:sz w:val="28"/>
          <w:szCs w:val="28"/>
        </w:rPr>
        <w:t xml:space="preserve">, </w:t>
      </w:r>
      <w:hyperlink r:id="rId24" w:history="1">
        <w:r w:rsidRPr="0046182E">
          <w:rPr>
            <w:sz w:val="28"/>
            <w:szCs w:val="28"/>
          </w:rPr>
          <w:t>278</w:t>
        </w:r>
      </w:hyperlink>
      <w:r w:rsidRPr="0046182E">
        <w:rPr>
          <w:sz w:val="28"/>
          <w:szCs w:val="28"/>
        </w:rPr>
        <w:t xml:space="preserve">, </w:t>
      </w:r>
      <w:hyperlink r:id="rId25" w:history="1">
        <w:r w:rsidRPr="0046182E">
          <w:rPr>
            <w:sz w:val="28"/>
            <w:szCs w:val="28"/>
          </w:rPr>
          <w:t>279</w:t>
        </w:r>
      </w:hyperlink>
      <w:r w:rsidRPr="0046182E">
        <w:rPr>
          <w:sz w:val="28"/>
          <w:szCs w:val="28"/>
        </w:rPr>
        <w:t xml:space="preserve"> и </w:t>
      </w:r>
      <w:hyperlink r:id="rId26" w:history="1">
        <w:r w:rsidRPr="0046182E">
          <w:rPr>
            <w:sz w:val="28"/>
            <w:szCs w:val="28"/>
          </w:rPr>
          <w:t>360</w:t>
        </w:r>
      </w:hyperlink>
      <w:r w:rsidRPr="0046182E">
        <w:rPr>
          <w:sz w:val="28"/>
          <w:szCs w:val="28"/>
        </w:rPr>
        <w:t xml:space="preserve"> настоящего Кодекса, вооружение или подготовка лица в целях совершения хотя бы одного из указанных преступлений </w:t>
      </w:r>
      <w:r>
        <w:rPr>
          <w:sz w:val="28"/>
          <w:szCs w:val="28"/>
        </w:rPr>
        <w:t>–</w:t>
      </w:r>
    </w:p>
    <w:p w:rsidR="004C7254" w:rsidRPr="0046182E" w:rsidRDefault="004C7254" w:rsidP="004C7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860">
        <w:rPr>
          <w:b/>
          <w:sz w:val="28"/>
          <w:szCs w:val="28"/>
        </w:rPr>
        <w:t>наказываются лишением свободы на срок от семи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</w:t>
      </w:r>
      <w:r w:rsidRPr="0046182E">
        <w:rPr>
          <w:sz w:val="28"/>
          <w:szCs w:val="28"/>
        </w:rPr>
        <w:t>.</w:t>
      </w:r>
    </w:p>
    <w:p w:rsidR="004C7254" w:rsidRPr="0046182E" w:rsidRDefault="004C7254" w:rsidP="004C7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33"/>
      <w:bookmarkEnd w:id="6"/>
      <w:r w:rsidRPr="0046182E">
        <w:rPr>
          <w:sz w:val="28"/>
          <w:szCs w:val="28"/>
        </w:rPr>
        <w:t xml:space="preserve">1.1. </w:t>
      </w:r>
      <w:hyperlink r:id="rId27" w:history="1">
        <w:r w:rsidRPr="0046182E">
          <w:rPr>
            <w:sz w:val="28"/>
            <w:szCs w:val="28"/>
          </w:rPr>
          <w:t>Склонение, вербовка</w:t>
        </w:r>
      </w:hyperlink>
      <w:r w:rsidRPr="0046182E">
        <w:rPr>
          <w:sz w:val="28"/>
          <w:szCs w:val="28"/>
        </w:rPr>
        <w:t xml:space="preserve"> или иное вовлечение лица в совершение хотя бы одного из преступлений, предусмотренных </w:t>
      </w:r>
      <w:hyperlink w:anchor="Par0" w:history="1">
        <w:r w:rsidRPr="0046182E">
          <w:rPr>
            <w:sz w:val="28"/>
            <w:szCs w:val="28"/>
          </w:rPr>
          <w:t>статьями 205</w:t>
        </w:r>
      </w:hyperlink>
      <w:r w:rsidRPr="0046182E">
        <w:rPr>
          <w:sz w:val="28"/>
          <w:szCs w:val="28"/>
        </w:rPr>
        <w:t xml:space="preserve">, </w:t>
      </w:r>
      <w:hyperlink r:id="rId28" w:history="1">
        <w:r w:rsidRPr="0046182E">
          <w:rPr>
            <w:sz w:val="28"/>
            <w:szCs w:val="28"/>
          </w:rPr>
          <w:t>205.3</w:t>
        </w:r>
      </w:hyperlink>
      <w:r w:rsidRPr="0046182E">
        <w:rPr>
          <w:sz w:val="28"/>
          <w:szCs w:val="28"/>
        </w:rPr>
        <w:t xml:space="preserve">, </w:t>
      </w:r>
      <w:hyperlink r:id="rId29" w:history="1">
        <w:r w:rsidRPr="0046182E">
          <w:rPr>
            <w:sz w:val="28"/>
            <w:szCs w:val="28"/>
          </w:rPr>
          <w:t>205.4</w:t>
        </w:r>
      </w:hyperlink>
      <w:r w:rsidRPr="0046182E">
        <w:rPr>
          <w:sz w:val="28"/>
          <w:szCs w:val="28"/>
        </w:rPr>
        <w:t xml:space="preserve">, </w:t>
      </w:r>
      <w:hyperlink r:id="rId30" w:history="1">
        <w:r w:rsidRPr="0046182E">
          <w:rPr>
            <w:sz w:val="28"/>
            <w:szCs w:val="28"/>
          </w:rPr>
          <w:t>205.5</w:t>
        </w:r>
      </w:hyperlink>
      <w:r w:rsidRPr="0046182E">
        <w:rPr>
          <w:sz w:val="28"/>
          <w:szCs w:val="28"/>
        </w:rPr>
        <w:t xml:space="preserve">, </w:t>
      </w:r>
      <w:hyperlink r:id="rId31" w:history="1">
        <w:r w:rsidRPr="0046182E">
          <w:rPr>
            <w:sz w:val="28"/>
            <w:szCs w:val="28"/>
          </w:rPr>
          <w:t>частями третьей</w:t>
        </w:r>
      </w:hyperlink>
      <w:r w:rsidRPr="0046182E">
        <w:rPr>
          <w:sz w:val="28"/>
          <w:szCs w:val="28"/>
        </w:rPr>
        <w:t xml:space="preserve"> и </w:t>
      </w:r>
      <w:hyperlink r:id="rId32" w:history="1">
        <w:r w:rsidRPr="0046182E">
          <w:rPr>
            <w:sz w:val="28"/>
            <w:szCs w:val="28"/>
          </w:rPr>
          <w:t>четвертой статьи 206</w:t>
        </w:r>
      </w:hyperlink>
      <w:r w:rsidRPr="0046182E">
        <w:rPr>
          <w:sz w:val="28"/>
          <w:szCs w:val="28"/>
        </w:rPr>
        <w:t xml:space="preserve">, </w:t>
      </w:r>
      <w:hyperlink r:id="rId33" w:history="1">
        <w:r w:rsidRPr="0046182E">
          <w:rPr>
            <w:sz w:val="28"/>
            <w:szCs w:val="28"/>
          </w:rPr>
          <w:t>частью четвертой статьи 211</w:t>
        </w:r>
      </w:hyperlink>
      <w:r w:rsidRPr="0046182E">
        <w:rPr>
          <w:sz w:val="28"/>
          <w:szCs w:val="28"/>
        </w:rPr>
        <w:t xml:space="preserve"> настоящего Кодекса, вооружение или подготовка лица в целях совершения хотя бы одного из указанных преступлений, а равно финансирование терроризма -</w:t>
      </w:r>
    </w:p>
    <w:p w:rsidR="004C7254" w:rsidRPr="00FE1860" w:rsidRDefault="004C7254" w:rsidP="004C725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E1860">
        <w:rPr>
          <w:b/>
          <w:sz w:val="28"/>
          <w:szCs w:val="28"/>
        </w:rPr>
        <w:t>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свободы.</w:t>
      </w:r>
    </w:p>
    <w:p w:rsidR="004C7254" w:rsidRPr="0046182E" w:rsidRDefault="004C7254" w:rsidP="004C7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 xml:space="preserve">2. Деяния, предусмотренные </w:t>
      </w:r>
      <w:hyperlink w:anchor="Par29" w:history="1">
        <w:r w:rsidRPr="0046182E">
          <w:rPr>
            <w:sz w:val="28"/>
            <w:szCs w:val="28"/>
          </w:rPr>
          <w:t>частями первой</w:t>
        </w:r>
      </w:hyperlink>
      <w:r w:rsidRPr="0046182E">
        <w:rPr>
          <w:sz w:val="28"/>
          <w:szCs w:val="28"/>
        </w:rPr>
        <w:t xml:space="preserve"> или </w:t>
      </w:r>
      <w:hyperlink w:anchor="Par33" w:history="1">
        <w:r w:rsidRPr="0046182E">
          <w:rPr>
            <w:sz w:val="28"/>
            <w:szCs w:val="28"/>
          </w:rPr>
          <w:t>первой.1</w:t>
        </w:r>
      </w:hyperlink>
      <w:r w:rsidRPr="0046182E">
        <w:rPr>
          <w:sz w:val="28"/>
          <w:szCs w:val="28"/>
        </w:rPr>
        <w:t xml:space="preserve"> настоящей статьи, совершенные лицом с использованием своего </w:t>
      </w:r>
      <w:hyperlink r:id="rId34" w:history="1">
        <w:r w:rsidRPr="0046182E">
          <w:rPr>
            <w:sz w:val="28"/>
            <w:szCs w:val="28"/>
          </w:rPr>
          <w:t>служебного положения</w:t>
        </w:r>
      </w:hyperlink>
      <w:r>
        <w:rPr>
          <w:sz w:val="28"/>
          <w:szCs w:val="28"/>
        </w:rPr>
        <w:t xml:space="preserve">, </w:t>
      </w:r>
    </w:p>
    <w:p w:rsidR="004C7254" w:rsidRPr="00FE1860" w:rsidRDefault="004C7254" w:rsidP="004C725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E1860">
        <w:rPr>
          <w:b/>
          <w:sz w:val="28"/>
          <w:szCs w:val="28"/>
        </w:rPr>
        <w:t>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свободы.</w:t>
      </w:r>
    </w:p>
    <w:p w:rsidR="004C7254" w:rsidRPr="0046182E" w:rsidRDefault="004C7254" w:rsidP="004C7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 xml:space="preserve">3. Пособничество в совершении хотя бы одного из преступлений, предусмотренных </w:t>
      </w:r>
      <w:hyperlink r:id="rId35" w:history="1">
        <w:r w:rsidRPr="0046182E">
          <w:rPr>
            <w:sz w:val="28"/>
            <w:szCs w:val="28"/>
          </w:rPr>
          <w:t>статьей 205</w:t>
        </w:r>
      </w:hyperlink>
      <w:r w:rsidRPr="0046182E">
        <w:rPr>
          <w:sz w:val="28"/>
          <w:szCs w:val="28"/>
        </w:rPr>
        <w:t xml:space="preserve">, </w:t>
      </w:r>
      <w:hyperlink r:id="rId36" w:history="1">
        <w:r w:rsidRPr="0046182E">
          <w:rPr>
            <w:sz w:val="28"/>
            <w:szCs w:val="28"/>
          </w:rPr>
          <w:t>частью третьей статьи 206</w:t>
        </w:r>
      </w:hyperlink>
      <w:r w:rsidRPr="0046182E">
        <w:rPr>
          <w:sz w:val="28"/>
          <w:szCs w:val="28"/>
        </w:rPr>
        <w:t xml:space="preserve">, </w:t>
      </w:r>
      <w:hyperlink r:id="rId37" w:history="1">
        <w:r w:rsidRPr="0046182E">
          <w:rPr>
            <w:sz w:val="28"/>
            <w:szCs w:val="28"/>
          </w:rPr>
          <w:t>частью первой статьи 208</w:t>
        </w:r>
      </w:hyperlink>
      <w:r w:rsidRPr="0046182E">
        <w:rPr>
          <w:sz w:val="28"/>
          <w:szCs w:val="28"/>
        </w:rPr>
        <w:t xml:space="preserve"> настоящего Кодекса, -</w:t>
      </w:r>
    </w:p>
    <w:p w:rsidR="004C7254" w:rsidRPr="00FE1860" w:rsidRDefault="004C7254" w:rsidP="004C725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E1860">
        <w:rPr>
          <w:b/>
          <w:sz w:val="28"/>
          <w:szCs w:val="28"/>
        </w:rPr>
        <w:t>наказывается лишением свободы на срок от двенадцати до двадцати лет.</w:t>
      </w:r>
    </w:p>
    <w:p w:rsidR="004C7254" w:rsidRPr="0046182E" w:rsidRDefault="004C7254" w:rsidP="004C7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 xml:space="preserve">4. Организация совершения хотя бы одного из преступлений, предусмотренных </w:t>
      </w:r>
      <w:hyperlink w:anchor="Par0" w:history="1">
        <w:r w:rsidRPr="0046182E">
          <w:rPr>
            <w:sz w:val="28"/>
            <w:szCs w:val="28"/>
          </w:rPr>
          <w:t>статьями 205</w:t>
        </w:r>
      </w:hyperlink>
      <w:r w:rsidRPr="0046182E">
        <w:rPr>
          <w:sz w:val="28"/>
          <w:szCs w:val="28"/>
        </w:rPr>
        <w:t xml:space="preserve">, </w:t>
      </w:r>
      <w:hyperlink r:id="rId38" w:history="1">
        <w:r w:rsidRPr="0046182E">
          <w:rPr>
            <w:sz w:val="28"/>
            <w:szCs w:val="28"/>
          </w:rPr>
          <w:t>205.3</w:t>
        </w:r>
      </w:hyperlink>
      <w:r w:rsidRPr="0046182E">
        <w:rPr>
          <w:sz w:val="28"/>
          <w:szCs w:val="28"/>
        </w:rPr>
        <w:t xml:space="preserve">, </w:t>
      </w:r>
      <w:hyperlink r:id="rId39" w:history="1">
        <w:r w:rsidRPr="0046182E">
          <w:rPr>
            <w:sz w:val="28"/>
            <w:szCs w:val="28"/>
          </w:rPr>
          <w:t>частями третьей</w:t>
        </w:r>
      </w:hyperlink>
      <w:r w:rsidRPr="0046182E">
        <w:rPr>
          <w:sz w:val="28"/>
          <w:szCs w:val="28"/>
        </w:rPr>
        <w:t xml:space="preserve"> и </w:t>
      </w:r>
      <w:hyperlink r:id="rId40" w:history="1">
        <w:r w:rsidRPr="0046182E">
          <w:rPr>
            <w:sz w:val="28"/>
            <w:szCs w:val="28"/>
          </w:rPr>
          <w:t>четвертой статьи 206</w:t>
        </w:r>
      </w:hyperlink>
      <w:r w:rsidRPr="0046182E">
        <w:rPr>
          <w:sz w:val="28"/>
          <w:szCs w:val="28"/>
        </w:rPr>
        <w:t xml:space="preserve">, </w:t>
      </w:r>
      <w:hyperlink r:id="rId41" w:history="1">
        <w:r w:rsidRPr="0046182E">
          <w:rPr>
            <w:sz w:val="28"/>
            <w:szCs w:val="28"/>
          </w:rPr>
          <w:t>частью четвертой статьи 211</w:t>
        </w:r>
      </w:hyperlink>
      <w:r w:rsidRPr="0046182E">
        <w:rPr>
          <w:sz w:val="28"/>
          <w:szCs w:val="28"/>
        </w:rPr>
        <w:t xml:space="preserve"> настоящего Кодекса, или руководство его совершением, а равно организация финансирования терроризма -</w:t>
      </w:r>
    </w:p>
    <w:p w:rsidR="004C7254" w:rsidRPr="00FE1860" w:rsidRDefault="004C7254" w:rsidP="004C725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E1860">
        <w:rPr>
          <w:b/>
          <w:sz w:val="28"/>
          <w:szCs w:val="28"/>
        </w:rPr>
        <w:t>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4C7254" w:rsidRPr="0046182E" w:rsidRDefault="004C7254" w:rsidP="004C7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 xml:space="preserve">Примечания. 1. Под финансированием терроризма в настоящем Кодексе понимается предоставление или сбор средств либо оказание финансовых услуг с осознанием того, что они предназначены для финансирования организации, подготовки или совершения хотя бы одного из преступлений, предусмотренных </w:t>
      </w:r>
      <w:hyperlink w:anchor="Par0" w:history="1">
        <w:r w:rsidRPr="0046182E">
          <w:rPr>
            <w:sz w:val="28"/>
            <w:szCs w:val="28"/>
          </w:rPr>
          <w:t>статьями 205</w:t>
        </w:r>
      </w:hyperlink>
      <w:r w:rsidRPr="0046182E">
        <w:rPr>
          <w:sz w:val="28"/>
          <w:szCs w:val="28"/>
        </w:rPr>
        <w:t xml:space="preserve">, </w:t>
      </w:r>
      <w:hyperlink w:anchor="Par26" w:history="1">
        <w:r w:rsidRPr="0046182E">
          <w:rPr>
            <w:sz w:val="28"/>
            <w:szCs w:val="28"/>
          </w:rPr>
          <w:t>205.1</w:t>
        </w:r>
      </w:hyperlink>
      <w:r w:rsidRPr="0046182E">
        <w:rPr>
          <w:sz w:val="28"/>
          <w:szCs w:val="28"/>
        </w:rPr>
        <w:t xml:space="preserve">, </w:t>
      </w:r>
      <w:hyperlink r:id="rId42" w:history="1">
        <w:r w:rsidRPr="0046182E">
          <w:rPr>
            <w:sz w:val="28"/>
            <w:szCs w:val="28"/>
          </w:rPr>
          <w:t>205.2</w:t>
        </w:r>
      </w:hyperlink>
      <w:r w:rsidRPr="0046182E">
        <w:rPr>
          <w:sz w:val="28"/>
          <w:szCs w:val="28"/>
        </w:rPr>
        <w:t xml:space="preserve">, </w:t>
      </w:r>
      <w:hyperlink r:id="rId43" w:history="1">
        <w:r w:rsidRPr="0046182E">
          <w:rPr>
            <w:sz w:val="28"/>
            <w:szCs w:val="28"/>
          </w:rPr>
          <w:t>205.3</w:t>
        </w:r>
      </w:hyperlink>
      <w:r w:rsidRPr="0046182E">
        <w:rPr>
          <w:sz w:val="28"/>
          <w:szCs w:val="28"/>
        </w:rPr>
        <w:t xml:space="preserve">, </w:t>
      </w:r>
      <w:hyperlink r:id="rId44" w:history="1">
        <w:r w:rsidRPr="0046182E">
          <w:rPr>
            <w:sz w:val="28"/>
            <w:szCs w:val="28"/>
          </w:rPr>
          <w:t>205.4</w:t>
        </w:r>
      </w:hyperlink>
      <w:r w:rsidRPr="0046182E">
        <w:rPr>
          <w:sz w:val="28"/>
          <w:szCs w:val="28"/>
        </w:rPr>
        <w:t xml:space="preserve">, </w:t>
      </w:r>
      <w:hyperlink r:id="rId45" w:history="1">
        <w:r w:rsidRPr="0046182E">
          <w:rPr>
            <w:sz w:val="28"/>
            <w:szCs w:val="28"/>
          </w:rPr>
          <w:t>205.5</w:t>
        </w:r>
      </w:hyperlink>
      <w:r w:rsidRPr="0046182E">
        <w:rPr>
          <w:sz w:val="28"/>
          <w:szCs w:val="28"/>
        </w:rPr>
        <w:t xml:space="preserve">, </w:t>
      </w:r>
      <w:hyperlink r:id="rId46" w:history="1">
        <w:r w:rsidRPr="0046182E">
          <w:rPr>
            <w:sz w:val="28"/>
            <w:szCs w:val="28"/>
          </w:rPr>
          <w:t>206</w:t>
        </w:r>
      </w:hyperlink>
      <w:r w:rsidRPr="0046182E">
        <w:rPr>
          <w:sz w:val="28"/>
          <w:szCs w:val="28"/>
        </w:rPr>
        <w:t xml:space="preserve">, </w:t>
      </w:r>
      <w:hyperlink r:id="rId47" w:history="1">
        <w:r w:rsidRPr="0046182E">
          <w:rPr>
            <w:sz w:val="28"/>
            <w:szCs w:val="28"/>
          </w:rPr>
          <w:t>208</w:t>
        </w:r>
      </w:hyperlink>
      <w:r w:rsidRPr="0046182E">
        <w:rPr>
          <w:sz w:val="28"/>
          <w:szCs w:val="28"/>
        </w:rPr>
        <w:t xml:space="preserve">, </w:t>
      </w:r>
      <w:hyperlink r:id="rId48" w:history="1">
        <w:r w:rsidRPr="0046182E">
          <w:rPr>
            <w:sz w:val="28"/>
            <w:szCs w:val="28"/>
          </w:rPr>
          <w:t>211</w:t>
        </w:r>
      </w:hyperlink>
      <w:r w:rsidRPr="0046182E">
        <w:rPr>
          <w:sz w:val="28"/>
          <w:szCs w:val="28"/>
        </w:rPr>
        <w:t xml:space="preserve">, </w:t>
      </w:r>
      <w:hyperlink r:id="rId49" w:history="1">
        <w:r w:rsidRPr="0046182E">
          <w:rPr>
            <w:sz w:val="28"/>
            <w:szCs w:val="28"/>
          </w:rPr>
          <w:t>220</w:t>
        </w:r>
      </w:hyperlink>
      <w:r w:rsidRPr="0046182E">
        <w:rPr>
          <w:sz w:val="28"/>
          <w:szCs w:val="28"/>
        </w:rPr>
        <w:t xml:space="preserve">, </w:t>
      </w:r>
      <w:hyperlink r:id="rId50" w:history="1">
        <w:r w:rsidRPr="0046182E">
          <w:rPr>
            <w:sz w:val="28"/>
            <w:szCs w:val="28"/>
          </w:rPr>
          <w:t>221</w:t>
        </w:r>
      </w:hyperlink>
      <w:r w:rsidRPr="0046182E">
        <w:rPr>
          <w:sz w:val="28"/>
          <w:szCs w:val="28"/>
        </w:rPr>
        <w:t xml:space="preserve">, </w:t>
      </w:r>
      <w:hyperlink r:id="rId51" w:history="1">
        <w:r w:rsidRPr="0046182E">
          <w:rPr>
            <w:sz w:val="28"/>
            <w:szCs w:val="28"/>
          </w:rPr>
          <w:t>277</w:t>
        </w:r>
      </w:hyperlink>
      <w:r w:rsidRPr="0046182E">
        <w:rPr>
          <w:sz w:val="28"/>
          <w:szCs w:val="28"/>
        </w:rPr>
        <w:t xml:space="preserve">, </w:t>
      </w:r>
      <w:hyperlink r:id="rId52" w:history="1">
        <w:r w:rsidRPr="0046182E">
          <w:rPr>
            <w:sz w:val="28"/>
            <w:szCs w:val="28"/>
          </w:rPr>
          <w:t>278</w:t>
        </w:r>
      </w:hyperlink>
      <w:r w:rsidRPr="0046182E">
        <w:rPr>
          <w:sz w:val="28"/>
          <w:szCs w:val="28"/>
        </w:rPr>
        <w:t xml:space="preserve">, </w:t>
      </w:r>
      <w:hyperlink r:id="rId53" w:history="1">
        <w:r w:rsidRPr="0046182E">
          <w:rPr>
            <w:sz w:val="28"/>
            <w:szCs w:val="28"/>
          </w:rPr>
          <w:t>279</w:t>
        </w:r>
      </w:hyperlink>
      <w:r w:rsidRPr="0046182E">
        <w:rPr>
          <w:sz w:val="28"/>
          <w:szCs w:val="28"/>
        </w:rPr>
        <w:t xml:space="preserve"> и </w:t>
      </w:r>
      <w:hyperlink r:id="rId54" w:history="1">
        <w:r w:rsidRPr="0046182E">
          <w:rPr>
            <w:sz w:val="28"/>
            <w:szCs w:val="28"/>
          </w:rPr>
          <w:t>360</w:t>
        </w:r>
      </w:hyperlink>
      <w:r w:rsidRPr="0046182E">
        <w:rPr>
          <w:sz w:val="28"/>
          <w:szCs w:val="28"/>
        </w:rPr>
        <w:t xml:space="preserve"> настоящего Кодекса, либо для финансирования или иного материального обеспечения лица в целях совершения им хотя бы одного из этих преступлений, либо для обеспечения организованной группы, незаконного вооруженного формирования, </w:t>
      </w:r>
      <w:hyperlink r:id="rId55" w:history="1">
        <w:r w:rsidRPr="0046182E">
          <w:rPr>
            <w:sz w:val="28"/>
            <w:szCs w:val="28"/>
          </w:rPr>
          <w:t>преступного сообщества</w:t>
        </w:r>
      </w:hyperlink>
      <w:r w:rsidRPr="0046182E">
        <w:rPr>
          <w:sz w:val="28"/>
          <w:szCs w:val="28"/>
        </w:rPr>
        <w:t xml:space="preserve"> (преступной организации), созданных или создаваемых для совершения хотя бы одного из этих преступлений.</w:t>
      </w:r>
    </w:p>
    <w:p w:rsidR="004C7254" w:rsidRPr="0046182E" w:rsidRDefault="004C7254" w:rsidP="004C7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>1.1. Под пособничеством в настоящей статье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сбыть такие предметы.</w:t>
      </w:r>
    </w:p>
    <w:p w:rsidR="004C7254" w:rsidRPr="00633B77" w:rsidRDefault="004C7254" w:rsidP="004C72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 xml:space="preserve">2. Лицо, совершившее преступление, предусмотренное настоящей статьей, освобождается от уголовной ответственности, если оно своевременным сообщением органам власти или иным образом способствовало предотвращению либо пресечению преступления, которое оно финансировало и (или) совершению которого содействовало, и если в его действиях не содержится иного состава </w:t>
      </w:r>
      <w:r>
        <w:rPr>
          <w:sz w:val="28"/>
          <w:szCs w:val="28"/>
        </w:rPr>
        <w:t>преступления.</w:t>
      </w:r>
    </w:p>
    <w:p w:rsidR="007731D6" w:rsidRDefault="007731D6"/>
    <w:sectPr w:rsidR="007731D6" w:rsidSect="004F68E2">
      <w:headerReference w:type="default" r:id="rId56"/>
      <w:headerReference w:type="first" r:id="rId57"/>
      <w:pgSz w:w="11906" w:h="16838"/>
      <w:pgMar w:top="1134" w:right="850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C6" w:rsidRDefault="00DE37C6">
      <w:r>
        <w:separator/>
      </w:r>
    </w:p>
  </w:endnote>
  <w:endnote w:type="continuationSeparator" w:id="0">
    <w:p w:rsidR="00DE37C6" w:rsidRDefault="00DE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C6" w:rsidRDefault="00DE37C6">
      <w:r>
        <w:separator/>
      </w:r>
    </w:p>
  </w:footnote>
  <w:footnote w:type="continuationSeparator" w:id="0">
    <w:p w:rsidR="00DE37C6" w:rsidRDefault="00DE3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F04" w:rsidRPr="004F68E2" w:rsidRDefault="004C7254" w:rsidP="007F44BD">
    <w:pPr>
      <w:pStyle w:val="a3"/>
      <w:jc w:val="center"/>
    </w:pPr>
    <w:r w:rsidRPr="004F68E2">
      <w:fldChar w:fldCharType="begin"/>
    </w:r>
    <w:r w:rsidRPr="004F68E2">
      <w:instrText>PAGE   \* MERGEFORMAT</w:instrText>
    </w:r>
    <w:r w:rsidRPr="004F68E2">
      <w:fldChar w:fldCharType="separate"/>
    </w:r>
    <w:r w:rsidR="00DE740C">
      <w:rPr>
        <w:noProof/>
      </w:rPr>
      <w:t>5</w:t>
    </w:r>
    <w:r w:rsidRPr="004F68E2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F04" w:rsidRPr="00E64116" w:rsidRDefault="00DE37C6" w:rsidP="009F2F04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81584"/>
    <w:multiLevelType w:val="hybridMultilevel"/>
    <w:tmpl w:val="761C9248"/>
    <w:lvl w:ilvl="0" w:tplc="DFE63108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54"/>
    <w:rsid w:val="004C7254"/>
    <w:rsid w:val="007731D6"/>
    <w:rsid w:val="00DE37C6"/>
    <w:rsid w:val="00D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9BF99-03DC-4ACF-BCE3-E6094DBA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2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7254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415DB1CBDF2B197447A763AB52F6F70ECC71735D7E38CCFD5A20E1154BB2331651B73DB7F85338FED80B5A0EDFCA0116BB183D05371F0AH6D9O" TargetMode="External"/><Relationship Id="rId18" Type="http://schemas.openxmlformats.org/officeDocument/2006/relationships/hyperlink" Target="consultantplus://offline/ref=16415DB1CBDF2B197447A763AB52F6F708C8717A5C7E38CCFD5A20E1154BB2331651B73DB7F9503EFFD80B5A0EDFCA0116BB183D05371F0AH6D9O" TargetMode="External"/><Relationship Id="rId26" Type="http://schemas.openxmlformats.org/officeDocument/2006/relationships/hyperlink" Target="consultantplus://offline/ref=16415DB1CBDF2B197447A763AB52F6F708C8717A5C7E38CCFD5A20E1154BB2331651B73DB7FB523FFAD80B5A0EDFCA0116BB183D05371F0AH6D9O" TargetMode="External"/><Relationship Id="rId39" Type="http://schemas.openxmlformats.org/officeDocument/2006/relationships/hyperlink" Target="consultantplus://offline/ref=16415DB1CBDF2B197447A763AB52F6F708C8717A5C7E38CCFD5A20E1154BB2331651B73DB7F95039FBD80B5A0EDFCA0116BB183D05371F0AH6D9O" TargetMode="External"/><Relationship Id="rId21" Type="http://schemas.openxmlformats.org/officeDocument/2006/relationships/hyperlink" Target="consultantplus://offline/ref=16415DB1CBDF2B197447A763AB52F6F708C8717A5C7E38CCFD5A20E1154BB2331651B73DB7F95739FED80B5A0EDFCA0116BB183D05371F0AH6D9O" TargetMode="External"/><Relationship Id="rId34" Type="http://schemas.openxmlformats.org/officeDocument/2006/relationships/hyperlink" Target="consultantplus://offline/ref=16415DB1CBDF2B197447A763AB52F6F70ECC71735D7E38CCFD5A20E1154BB2331651B73DB7F85339F9D80B5A0EDFCA0116BB183D05371F0AH6D9O" TargetMode="External"/><Relationship Id="rId42" Type="http://schemas.openxmlformats.org/officeDocument/2006/relationships/hyperlink" Target="consultantplus://offline/ref=16415DB1CBDF2B197447A763AB52F6F708C8717A5C7E38CCFD5A20E1154BB2331651B73DB7FB5139F8D80B5A0EDFCA0116BB183D05371F0AH6D9O" TargetMode="External"/><Relationship Id="rId47" Type="http://schemas.openxmlformats.org/officeDocument/2006/relationships/hyperlink" Target="consultantplus://offline/ref=16415DB1CBDF2B197447A763AB52F6F708C8717A5C7E38CCFD5A20E1154BB2331651B73DB7F9503EFFD80B5A0EDFCA0116BB183D05371F0AH6D9O" TargetMode="External"/><Relationship Id="rId50" Type="http://schemas.openxmlformats.org/officeDocument/2006/relationships/hyperlink" Target="consultantplus://offline/ref=16415DB1CBDF2B197447A763AB52F6F708C8717A5C7E38CCFD5A20E1154BB2331651B73DB7F95739F9D80B5A0EDFCA0116BB183D05371F0AH6D9O" TargetMode="External"/><Relationship Id="rId55" Type="http://schemas.openxmlformats.org/officeDocument/2006/relationships/hyperlink" Target="consultantplus://offline/ref=16415DB1CBDF2B197447A763AB52F6F70DCC7678537438CCFD5A20E1154BB2330451EF31B6FA4D3AFACD5D0B48H8D9O" TargetMode="External"/><Relationship Id="rId7" Type="http://schemas.openxmlformats.org/officeDocument/2006/relationships/hyperlink" Target="consultantplus://offline/ref=16415DB1CBDF2B197447A763AB52F6F70ECC71735D7E38CCFD5A20E1154BB2331651B73DB7F8533BF9D80B5A0EDFCA0116BB183D05371F0AH6D9O" TargetMode="External"/><Relationship Id="rId12" Type="http://schemas.openxmlformats.org/officeDocument/2006/relationships/hyperlink" Target="consultantplus://offline/ref=16415DB1CBDF2B197447A763AB52F6F708C8717A547638CCFD5A20E1154BB2331651B73DB7F8533BFAD80B5A0EDFCA0116BB183D05371F0AH6D9O" TargetMode="External"/><Relationship Id="rId17" Type="http://schemas.openxmlformats.org/officeDocument/2006/relationships/hyperlink" Target="consultantplus://offline/ref=16415DB1CBDF2B197447A763AB52F6F708C8717A5C7E38CCFD5A20E1154BB2331651B73DB7F95038FBD80B5A0EDFCA0116BB183D05371F0AH6D9O" TargetMode="External"/><Relationship Id="rId25" Type="http://schemas.openxmlformats.org/officeDocument/2006/relationships/hyperlink" Target="consultantplus://offline/ref=16415DB1CBDF2B197447A763AB52F6F708C8717A5C7E38CCFD5A20E1154BB2331651B73DB7F95B3BF8D80B5A0EDFCA0116BB183D05371F0AH6D9O" TargetMode="External"/><Relationship Id="rId33" Type="http://schemas.openxmlformats.org/officeDocument/2006/relationships/hyperlink" Target="consultantplus://offline/ref=16415DB1CBDF2B197447A763AB52F6F708C8717A5C7E38CCFD5A20E1154BB2331651B73DB2F05431AB821B5E478BC51E14A0063A1B37H1DCO" TargetMode="External"/><Relationship Id="rId38" Type="http://schemas.openxmlformats.org/officeDocument/2006/relationships/hyperlink" Target="consultantplus://offline/ref=16415DB1CBDF2B197447A763AB52F6F708C8717A5C7E38CCFD5A20E1154BB2331651B73DB3FA5A31AB821B5E478BC51E14A0063A1B37H1DCO" TargetMode="External"/><Relationship Id="rId46" Type="http://schemas.openxmlformats.org/officeDocument/2006/relationships/hyperlink" Target="consultantplus://offline/ref=16415DB1CBDF2B197447A763AB52F6F708C8717A5C7E38CCFD5A20E1154BB2331651B73DB7F95038FED80B5A0EDFCA0116BB183D05371F0AH6D9O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415DB1CBDF2B197447A763AB52F6F708C8717A5C7E38CCFD5A20E1154BB2331651B73DB7F95038FDD80B5A0EDFCA0116BB183D05371F0AH6D9O" TargetMode="External"/><Relationship Id="rId20" Type="http://schemas.openxmlformats.org/officeDocument/2006/relationships/hyperlink" Target="consultantplus://offline/ref=16415DB1CBDF2B197447A763AB52F6F708C8717A5C7E38CCFD5A20E1154BB2331651B73DB7F9503CF6D80B5A0EDFCA0116BB183D05371F0AH6D9O" TargetMode="External"/><Relationship Id="rId29" Type="http://schemas.openxmlformats.org/officeDocument/2006/relationships/hyperlink" Target="consultantplus://offline/ref=16415DB1CBDF2B197447A763AB52F6F708C8717A5C7E38CCFD5A20E1154BB2331651B73DB3FB5031AB821B5E478BC51E14A0063A1B37H1DCO" TargetMode="External"/><Relationship Id="rId41" Type="http://schemas.openxmlformats.org/officeDocument/2006/relationships/hyperlink" Target="consultantplus://offline/ref=16415DB1CBDF2B197447A763AB52F6F708C8717A5C7E38CCFD5A20E1154BB2331651B73DB2F05431AB821B5E478BC51E14A0063A1B37H1DCO" TargetMode="External"/><Relationship Id="rId54" Type="http://schemas.openxmlformats.org/officeDocument/2006/relationships/hyperlink" Target="consultantplus://offline/ref=16415DB1CBDF2B197447A763AB52F6F708C8717A5C7E38CCFD5A20E1154BB2331651B73DB7FB523FFAD80B5A0EDFCA0116BB183D05371F0AH6D9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415DB1CBDF2B197447A763AB52F6F70ECC71735D7E38CCFD5A20E1154BB2331651B73DB7F8533BF6D80B5A0EDFCA0116BB183D05371F0AH6D9O" TargetMode="External"/><Relationship Id="rId24" Type="http://schemas.openxmlformats.org/officeDocument/2006/relationships/hyperlink" Target="consultantplus://offline/ref=16415DB1CBDF2B197447A763AB52F6F708C8717A5C7E38CCFD5A20E1154BB2331651B73DB7F95B3BFBD80B5A0EDFCA0116BB183D05371F0AH6D9O" TargetMode="External"/><Relationship Id="rId32" Type="http://schemas.openxmlformats.org/officeDocument/2006/relationships/hyperlink" Target="consultantplus://offline/ref=16415DB1CBDF2B197447A763AB52F6F708C8717A5C7E38CCFD5A20E1154BB2331651B73DB7FB503FF7D80B5A0EDFCA0116BB183D05371F0AH6D9O" TargetMode="External"/><Relationship Id="rId37" Type="http://schemas.openxmlformats.org/officeDocument/2006/relationships/hyperlink" Target="consultantplus://offline/ref=16415DB1CBDF2B197447A763AB52F6F708C8717A5C7E38CCFD5A20E1154BB2331651B73DB7FB513EFCD80B5A0EDFCA0116BB183D05371F0AH6D9O" TargetMode="External"/><Relationship Id="rId40" Type="http://schemas.openxmlformats.org/officeDocument/2006/relationships/hyperlink" Target="consultantplus://offline/ref=16415DB1CBDF2B197447A763AB52F6F708C8717A5C7E38CCFD5A20E1154BB2331651B73DB7FB503FF7D80B5A0EDFCA0116BB183D05371F0AH6D9O" TargetMode="External"/><Relationship Id="rId45" Type="http://schemas.openxmlformats.org/officeDocument/2006/relationships/hyperlink" Target="consultantplus://offline/ref=16415DB1CBDF2B197447A763AB52F6F708C8717A5C7E38CCFD5A20E1154BB2331651B73DB3FC5331AB821B5E478BC51E14A0063A1B37H1DCO" TargetMode="External"/><Relationship Id="rId53" Type="http://schemas.openxmlformats.org/officeDocument/2006/relationships/hyperlink" Target="consultantplus://offline/ref=16415DB1CBDF2B197447A763AB52F6F708C8717A5C7E38CCFD5A20E1154BB2331651B73DB7F95B3BF8D80B5A0EDFCA0116BB183D05371F0AH6D9O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6415DB1CBDF2B197447A763AB52F6F708C8717A5C7E38CCFD5A20E1154BB2331651B73EB4FF5631AB821B5E478BC51E14A0063A1B37H1DCO" TargetMode="External"/><Relationship Id="rId23" Type="http://schemas.openxmlformats.org/officeDocument/2006/relationships/hyperlink" Target="consultantplus://offline/ref=16415DB1CBDF2B197447A763AB52F6F708C8717A5C7E38CCFD5A20E1154BB2331651B73DB7F95B3BFED80B5A0EDFCA0116BB183D05371F0AH6D9O" TargetMode="External"/><Relationship Id="rId28" Type="http://schemas.openxmlformats.org/officeDocument/2006/relationships/hyperlink" Target="consultantplus://offline/ref=16415DB1CBDF2B197447A763AB52F6F708C8717A5C7E38CCFD5A20E1154BB2331651B73DB3FA5A31AB821B5E478BC51E14A0063A1B37H1DCO" TargetMode="External"/><Relationship Id="rId36" Type="http://schemas.openxmlformats.org/officeDocument/2006/relationships/hyperlink" Target="consultantplus://offline/ref=16415DB1CBDF2B197447A763AB52F6F708C8717A5C7E38CCFD5A20E1154BB2331651B73DB7F95039FBD80B5A0EDFCA0116BB183D05371F0AH6D9O" TargetMode="External"/><Relationship Id="rId49" Type="http://schemas.openxmlformats.org/officeDocument/2006/relationships/hyperlink" Target="consultantplus://offline/ref=16415DB1CBDF2B197447A763AB52F6F708C8717A5C7E38CCFD5A20E1154BB2331651B73DB7F95739FED80B5A0EDFCA0116BB183D05371F0AH6D9O" TargetMode="External"/><Relationship Id="rId57" Type="http://schemas.openxmlformats.org/officeDocument/2006/relationships/header" Target="header2.xml"/><Relationship Id="rId10" Type="http://schemas.openxmlformats.org/officeDocument/2006/relationships/hyperlink" Target="consultantplus://offline/ref=16415DB1CBDF2B197447A763AB52F6F70ECC71735D7E38CCFD5A20E1154BB2331651B73DB7F8533BF8D80B5A0EDFCA0116BB183D05371F0AH6D9O" TargetMode="External"/><Relationship Id="rId19" Type="http://schemas.openxmlformats.org/officeDocument/2006/relationships/hyperlink" Target="consultantplus://offline/ref=16415DB1CBDF2B197447A763AB52F6F708C8717A5C7E38CCFD5A20E1154BB2331651B73DB7F9503CFED80B5A0EDFCA0116BB183D05371F0AH6D9O" TargetMode="External"/><Relationship Id="rId31" Type="http://schemas.openxmlformats.org/officeDocument/2006/relationships/hyperlink" Target="consultantplus://offline/ref=16415DB1CBDF2B197447A763AB52F6F708C8717A5C7E38CCFD5A20E1154BB2331651B73DB7F95039FBD80B5A0EDFCA0116BB183D05371F0AH6D9O" TargetMode="External"/><Relationship Id="rId44" Type="http://schemas.openxmlformats.org/officeDocument/2006/relationships/hyperlink" Target="consultantplus://offline/ref=16415DB1CBDF2B197447A763AB52F6F708C8717A5C7E38CCFD5A20E1154BB2331651B73DB3FB5031AB821B5E478BC51E14A0063A1B37H1DCO" TargetMode="External"/><Relationship Id="rId52" Type="http://schemas.openxmlformats.org/officeDocument/2006/relationships/hyperlink" Target="consultantplus://offline/ref=16415DB1CBDF2B197447A763AB52F6F708C8717A5C7E38CCFD5A20E1154BB2331651B73DB7F95B3BFBD80B5A0EDFCA0116BB183D05371F0AH6D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415DB1CBDF2B197447A763AB52F6F70ECC71735D7E38CCFD5A20E1154BB2331651B73DB7F8533BFAD80B5A0EDFCA0116BB183D05371F0AH6D9O" TargetMode="External"/><Relationship Id="rId14" Type="http://schemas.openxmlformats.org/officeDocument/2006/relationships/hyperlink" Target="consultantplus://offline/ref=16415DB1CBDF2B197447A763AB52F6F70ECC71735D7E38CCFD5A20E1154BB2331651B73DB7F85338FCD80B5A0EDFCA0116BB183D05371F0AH6D9O" TargetMode="External"/><Relationship Id="rId22" Type="http://schemas.openxmlformats.org/officeDocument/2006/relationships/hyperlink" Target="consultantplus://offline/ref=16415DB1CBDF2B197447A763AB52F6F708C8717A5C7E38CCFD5A20E1154BB2331651B73DB7F95739F9D80B5A0EDFCA0116BB183D05371F0AH6D9O" TargetMode="External"/><Relationship Id="rId27" Type="http://schemas.openxmlformats.org/officeDocument/2006/relationships/hyperlink" Target="consultantplus://offline/ref=16415DB1CBDF2B197447A763AB52F6F70ECC71735D7E38CCFD5A20E1154BB2331651B73DB7F8533DFAD80B5A0EDFCA0116BB183D05371F0AH6D9O" TargetMode="External"/><Relationship Id="rId30" Type="http://schemas.openxmlformats.org/officeDocument/2006/relationships/hyperlink" Target="consultantplus://offline/ref=16415DB1CBDF2B197447A763AB52F6F708C8717A5C7E38CCFD5A20E1154BB2331651B73DB3FC5331AB821B5E478BC51E14A0063A1B37H1DCO" TargetMode="External"/><Relationship Id="rId35" Type="http://schemas.openxmlformats.org/officeDocument/2006/relationships/hyperlink" Target="consultantplus://offline/ref=16415DB1CBDF2B197447A763AB52F6F708C8717A5C7E38CCFD5A20E1154BB2331651B73EB6FE5031AB821B5E478BC51E14A0063A1B37H1DCO" TargetMode="External"/><Relationship Id="rId43" Type="http://schemas.openxmlformats.org/officeDocument/2006/relationships/hyperlink" Target="consultantplus://offline/ref=16415DB1CBDF2B197447A763AB52F6F708C8717A5C7E38CCFD5A20E1154BB2331651B73DB3FA5A31AB821B5E478BC51E14A0063A1B37H1DCO" TargetMode="External"/><Relationship Id="rId48" Type="http://schemas.openxmlformats.org/officeDocument/2006/relationships/hyperlink" Target="consultantplus://offline/ref=16415DB1CBDF2B197447A763AB52F6F708C8717A5C7E38CCFD5A20E1154BB2331651B73DB7F9503CFFD80B5A0EDFCA0116BB183D05371F0AH6D9O" TargetMode="External"/><Relationship Id="rId56" Type="http://schemas.openxmlformats.org/officeDocument/2006/relationships/header" Target="header1.xml"/><Relationship Id="rId8" Type="http://schemas.openxmlformats.org/officeDocument/2006/relationships/hyperlink" Target="consultantplus://offline/ref=16415DB1CBDF2B197447A763AB52F6F70ECC71735D7E38CCFD5A20E1154BB2331651B73DB7F8533BFBD80B5A0EDFCA0116BB183D05371F0AH6D9O" TargetMode="External"/><Relationship Id="rId51" Type="http://schemas.openxmlformats.org/officeDocument/2006/relationships/hyperlink" Target="consultantplus://offline/ref=16415DB1CBDF2B197447A763AB52F6F708C8717A5C7E38CCFD5A20E1154BB2331651B73DB7F95B3BFED80B5A0EDFCA0116BB183D05371F0AH6D9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УсачевИА</dc:creator>
  <cp:lastModifiedBy>Учетная запись Майкрософт</cp:lastModifiedBy>
  <cp:revision>2</cp:revision>
  <dcterms:created xsi:type="dcterms:W3CDTF">2023-11-17T07:38:00Z</dcterms:created>
  <dcterms:modified xsi:type="dcterms:W3CDTF">2023-12-14T12:26:00Z</dcterms:modified>
</cp:coreProperties>
</file>