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BB6178">
        <w:t>3</w:t>
      </w:r>
      <w:r w:rsidR="00296E99">
        <w:t xml:space="preserve"> квартал 2022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BB6178">
        <w:t>7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E7401">
        <w:t>1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</w:t>
      </w:r>
      <w:bookmarkStart w:id="0" w:name="_GoBack"/>
      <w:bookmarkEnd w:id="0"/>
      <w:r>
        <w:t>а</w:t>
      </w:r>
      <w:r w:rsidR="00C17DA6">
        <w:t xml:space="preserve"> их содержание за </w:t>
      </w:r>
      <w:r w:rsidR="00BB6178">
        <w:t>3</w:t>
      </w:r>
      <w:r w:rsidR="00296E99">
        <w:t xml:space="preserve"> квартал 2022</w:t>
      </w:r>
      <w:r>
        <w:t xml:space="preserve"> года составил: </w:t>
      </w:r>
      <w:r w:rsidR="001C07BE">
        <w:t>573,00</w:t>
      </w:r>
      <w:r w:rsidRPr="00757F42">
        <w:rPr>
          <w:color w:val="FF0000"/>
        </w:rPr>
        <w:t xml:space="preserve"> </w:t>
      </w:r>
      <w:r w:rsidRPr="001C07BE">
        <w:rPr>
          <w:color w:val="000000" w:themeColor="text1"/>
        </w:rPr>
        <w:t>тыс.</w:t>
      </w:r>
      <w:r w:rsidRPr="00757F42">
        <w:rPr>
          <w:color w:val="FF0000"/>
        </w:rPr>
        <w:t xml:space="preserve"> </w:t>
      </w:r>
      <w:r w:rsidRPr="000E7401">
        <w:t>рублей, в том числе на муниципального служащего</w:t>
      </w:r>
      <w:r w:rsidR="000E7401" w:rsidRPr="000E7401">
        <w:t xml:space="preserve"> </w:t>
      </w:r>
      <w:r w:rsidR="001C07BE">
        <w:t>–</w:t>
      </w:r>
      <w:r w:rsidRPr="000E7401">
        <w:t xml:space="preserve"> </w:t>
      </w:r>
      <w:r w:rsidR="001C07BE">
        <w:t>136,2</w:t>
      </w:r>
      <w:r w:rsidR="000E7401" w:rsidRPr="00757F42">
        <w:rPr>
          <w:color w:val="FF0000"/>
        </w:rPr>
        <w:t xml:space="preserve"> </w:t>
      </w:r>
      <w:r w:rsidRPr="000E7401"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/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D"/>
    <w:rsid w:val="00040CCC"/>
    <w:rsid w:val="00056686"/>
    <w:rsid w:val="000E7401"/>
    <w:rsid w:val="00124939"/>
    <w:rsid w:val="001C07BE"/>
    <w:rsid w:val="00266B76"/>
    <w:rsid w:val="00267731"/>
    <w:rsid w:val="00296E99"/>
    <w:rsid w:val="00321CAD"/>
    <w:rsid w:val="00374A6A"/>
    <w:rsid w:val="003A5800"/>
    <w:rsid w:val="004A5C84"/>
    <w:rsid w:val="005F4AC9"/>
    <w:rsid w:val="00690F94"/>
    <w:rsid w:val="00757F42"/>
    <w:rsid w:val="007E2131"/>
    <w:rsid w:val="008D7A32"/>
    <w:rsid w:val="009877FB"/>
    <w:rsid w:val="00AB3407"/>
    <w:rsid w:val="00BB6178"/>
    <w:rsid w:val="00BC0864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76ACC-E74C-4DFC-B1D7-1FF4042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Бухгалтер СП</cp:lastModifiedBy>
  <cp:revision>2</cp:revision>
  <cp:lastPrinted>2021-04-13T05:29:00Z</cp:lastPrinted>
  <dcterms:created xsi:type="dcterms:W3CDTF">2022-10-10T09:07:00Z</dcterms:created>
  <dcterms:modified xsi:type="dcterms:W3CDTF">2022-10-10T09:07:00Z</dcterms:modified>
</cp:coreProperties>
</file>